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63BEF" w14:textId="3120AFAD" w:rsidR="00E61A7C" w:rsidRPr="00E86886" w:rsidRDefault="004E2144" w:rsidP="002A3B66">
      <w:pPr>
        <w:spacing w:line="360" w:lineRule="auto"/>
        <w:rPr>
          <w:rFonts w:ascii="Arial" w:hAnsi="Arial" w:cs="Arial"/>
          <w:b/>
          <w:bCs/>
          <w:sz w:val="22"/>
          <w:szCs w:val="22"/>
        </w:rPr>
      </w:pPr>
      <w:r w:rsidRPr="24F60CF7">
        <w:rPr>
          <w:rFonts w:ascii="Arial" w:hAnsi="Arial" w:cs="Arial"/>
          <w:b/>
          <w:bCs/>
          <w:sz w:val="22"/>
          <w:szCs w:val="22"/>
        </w:rPr>
        <w:t>Załącznik nr</w:t>
      </w:r>
      <w:r w:rsidR="00725DFE" w:rsidRPr="24F60CF7">
        <w:rPr>
          <w:rFonts w:ascii="Arial" w:hAnsi="Arial" w:cs="Arial"/>
          <w:b/>
          <w:bCs/>
          <w:sz w:val="22"/>
          <w:szCs w:val="22"/>
        </w:rPr>
        <w:t xml:space="preserve"> 1</w:t>
      </w:r>
      <w:r w:rsidR="11CB26B4" w:rsidRPr="24F60CF7">
        <w:rPr>
          <w:rFonts w:ascii="Arial" w:hAnsi="Arial" w:cs="Arial"/>
          <w:b/>
          <w:bCs/>
          <w:sz w:val="22"/>
          <w:szCs w:val="22"/>
        </w:rPr>
        <w:t>0</w:t>
      </w:r>
      <w:r w:rsidR="00725DFE" w:rsidRPr="24F60CF7">
        <w:rPr>
          <w:rFonts w:ascii="Arial" w:hAnsi="Arial" w:cs="Arial"/>
          <w:b/>
          <w:bCs/>
          <w:sz w:val="22"/>
          <w:szCs w:val="22"/>
        </w:rPr>
        <w:t xml:space="preserve">: Regulamin współpracy </w:t>
      </w:r>
    </w:p>
    <w:p w14:paraId="7408C875" w14:textId="77777777" w:rsidR="004E2144" w:rsidRPr="00E86886" w:rsidRDefault="004E2144" w:rsidP="002A3B66">
      <w:pPr>
        <w:spacing w:line="360" w:lineRule="auto"/>
        <w:jc w:val="right"/>
        <w:rPr>
          <w:rFonts w:ascii="Arial" w:hAnsi="Arial" w:cs="Arial"/>
          <w:sz w:val="22"/>
          <w:szCs w:val="22"/>
        </w:rPr>
      </w:pPr>
    </w:p>
    <w:p w14:paraId="3350C469" w14:textId="2C5884F2" w:rsidR="004E2144" w:rsidRPr="00E86886" w:rsidRDefault="00725DFE" w:rsidP="002A3B66">
      <w:pPr>
        <w:spacing w:line="360" w:lineRule="auto"/>
        <w:jc w:val="center"/>
        <w:rPr>
          <w:rFonts w:ascii="Arial" w:hAnsi="Arial" w:cs="Arial"/>
          <w:b/>
          <w:bCs/>
          <w:sz w:val="22"/>
          <w:szCs w:val="22"/>
        </w:rPr>
      </w:pPr>
      <w:r w:rsidRPr="00E86886">
        <w:rPr>
          <w:rFonts w:ascii="Arial" w:hAnsi="Arial" w:cs="Arial"/>
          <w:b/>
          <w:bCs/>
          <w:sz w:val="22"/>
          <w:szCs w:val="22"/>
        </w:rPr>
        <w:t xml:space="preserve">Regulamin Współpracy </w:t>
      </w:r>
    </w:p>
    <w:p w14:paraId="2DF18B38" w14:textId="59EA05CF" w:rsidR="0076146F" w:rsidRPr="00E86886" w:rsidRDefault="009160EA" w:rsidP="002A3B66">
      <w:pPr>
        <w:pStyle w:val="Akapitzlist"/>
        <w:numPr>
          <w:ilvl w:val="0"/>
          <w:numId w:val="2"/>
        </w:numPr>
        <w:spacing w:after="120" w:line="360" w:lineRule="auto"/>
        <w:rPr>
          <w:rStyle w:val="Teksttreci"/>
          <w:rFonts w:eastAsiaTheme="minorHAnsi"/>
          <w:b/>
          <w:bCs/>
        </w:rPr>
      </w:pPr>
      <w:r w:rsidRPr="00E86886">
        <w:rPr>
          <w:rFonts w:ascii="Arial" w:hAnsi="Arial" w:cs="Arial"/>
          <w:b/>
          <w:bCs/>
          <w:sz w:val="22"/>
          <w:szCs w:val="22"/>
        </w:rPr>
        <w:t xml:space="preserve">Rozpoczęcie współpracy </w:t>
      </w:r>
    </w:p>
    <w:p w14:paraId="4327796C" w14:textId="5F28116B" w:rsidR="00A75B8A" w:rsidRPr="00E86886" w:rsidRDefault="00A75B8A" w:rsidP="002A3B66">
      <w:pPr>
        <w:pStyle w:val="Akapitzlist1"/>
        <w:numPr>
          <w:ilvl w:val="0"/>
          <w:numId w:val="8"/>
        </w:numPr>
        <w:spacing w:after="120" w:line="360" w:lineRule="auto"/>
        <w:ind w:left="1434" w:hanging="357"/>
        <w:contextualSpacing w:val="0"/>
        <w:rPr>
          <w:rFonts w:ascii="Arial" w:hAnsi="Arial" w:cs="Arial"/>
        </w:rPr>
      </w:pPr>
      <w:r w:rsidRPr="00E86886">
        <w:rPr>
          <w:rFonts w:ascii="Arial" w:hAnsi="Arial" w:cs="Arial"/>
        </w:rPr>
        <w:t xml:space="preserve">Wykonawca zobowiązuje się wykonywać Umowę przy wykorzystaniu Systemów informatycznych i zasobów teleinformatycznych TS – CRM, które zostaną udostępnione Wykonawcy przez TS w ramach zdalnego dostępu na zasadach określonych w Załączniku nr </w:t>
      </w:r>
      <w:r w:rsidR="00462F13" w:rsidRPr="00E86886">
        <w:rPr>
          <w:rFonts w:ascii="Arial" w:hAnsi="Arial" w:cs="Arial"/>
        </w:rPr>
        <w:t>14</w:t>
      </w:r>
      <w:r w:rsidRPr="00E86886">
        <w:rPr>
          <w:rFonts w:ascii="Arial" w:hAnsi="Arial" w:cs="Arial"/>
        </w:rPr>
        <w:t xml:space="preserve"> do Umowy</w:t>
      </w:r>
      <w:r w:rsidR="00462F13" w:rsidRPr="00E86886">
        <w:rPr>
          <w:rFonts w:ascii="Arial" w:hAnsi="Arial" w:cs="Arial"/>
        </w:rPr>
        <w:t>.</w:t>
      </w:r>
    </w:p>
    <w:p w14:paraId="6317A7D1" w14:textId="359C2AEC" w:rsidR="0003278F" w:rsidRPr="00E86886" w:rsidRDefault="0003278F" w:rsidP="002A3B66">
      <w:pPr>
        <w:pStyle w:val="Akapitzlist1"/>
        <w:numPr>
          <w:ilvl w:val="0"/>
          <w:numId w:val="8"/>
        </w:numPr>
        <w:spacing w:line="360" w:lineRule="auto"/>
        <w:rPr>
          <w:rFonts w:ascii="Arial" w:hAnsi="Arial" w:cs="Arial"/>
        </w:rPr>
      </w:pPr>
      <w:r w:rsidRPr="00E86886">
        <w:rPr>
          <w:rFonts w:ascii="Arial" w:hAnsi="Arial" w:cs="Arial"/>
        </w:rPr>
        <w:t>Wykonawca dopuści do czynności związanych z wykonaniem Umowy tylko osoby, które pozytywnie zakończyły Certyfikację, tj. ukończyły z wynikiem pozytywnym, na poziomie co najmniej 90% test kompetencyjny sformułowany przez T</w:t>
      </w:r>
      <w:r w:rsidR="00C32979" w:rsidRPr="00E86886">
        <w:rPr>
          <w:rFonts w:ascii="Arial" w:hAnsi="Arial" w:cs="Arial"/>
        </w:rPr>
        <w:t xml:space="preserve">S. </w:t>
      </w:r>
      <w:r w:rsidRPr="00E86886">
        <w:rPr>
          <w:rFonts w:ascii="Arial" w:hAnsi="Arial" w:cs="Arial"/>
        </w:rPr>
        <w:t xml:space="preserve">W przypadku niezaliczenia testu w pierwszym podejściu, </w:t>
      </w:r>
      <w:r w:rsidR="00C32979" w:rsidRPr="00E86886">
        <w:rPr>
          <w:rFonts w:ascii="Arial" w:hAnsi="Arial" w:cs="Arial"/>
        </w:rPr>
        <w:t xml:space="preserve">Doradca Klienta, </w:t>
      </w:r>
      <w:proofErr w:type="spellStart"/>
      <w:r w:rsidR="00C32979" w:rsidRPr="00E86886">
        <w:rPr>
          <w:rFonts w:ascii="Arial" w:hAnsi="Arial" w:cs="Arial"/>
        </w:rPr>
        <w:t>Subpartner</w:t>
      </w:r>
      <w:proofErr w:type="spellEnd"/>
      <w:r w:rsidR="00C32979" w:rsidRPr="00E86886">
        <w:rPr>
          <w:rFonts w:ascii="Arial" w:hAnsi="Arial" w:cs="Arial"/>
        </w:rPr>
        <w:t xml:space="preserve"> </w:t>
      </w:r>
      <w:r w:rsidRPr="00E86886">
        <w:rPr>
          <w:rFonts w:ascii="Arial" w:hAnsi="Arial" w:cs="Arial"/>
        </w:rPr>
        <w:t xml:space="preserve">Wykonawcy będzie mógł przystąpić ponownie do testu kompetencyjnego maksymalnie jeden raz, a jego powtórne niezaliczenie jest równoznaczne z obowiązkiem po stronie Wykonawcy do odsunięcia takiego </w:t>
      </w:r>
      <w:r w:rsidR="00543A0E" w:rsidRPr="00E86886">
        <w:rPr>
          <w:rFonts w:ascii="Arial" w:hAnsi="Arial" w:cs="Arial"/>
        </w:rPr>
        <w:t xml:space="preserve">Doradcy </w:t>
      </w:r>
      <w:proofErr w:type="spellStart"/>
      <w:r w:rsidR="00543A0E" w:rsidRPr="00E86886">
        <w:rPr>
          <w:rFonts w:ascii="Arial" w:hAnsi="Arial" w:cs="Arial"/>
        </w:rPr>
        <w:t>Klineta</w:t>
      </w:r>
      <w:proofErr w:type="spellEnd"/>
      <w:r w:rsidR="00543A0E" w:rsidRPr="00E86886">
        <w:rPr>
          <w:rFonts w:ascii="Arial" w:hAnsi="Arial" w:cs="Arial"/>
        </w:rPr>
        <w:t xml:space="preserve">, Subpartnera </w:t>
      </w:r>
      <w:r w:rsidRPr="00E86886">
        <w:rPr>
          <w:rFonts w:ascii="Arial" w:hAnsi="Arial" w:cs="Arial"/>
        </w:rPr>
        <w:t>od czynności związanych z wykonaniem Umowy. T</w:t>
      </w:r>
      <w:r w:rsidR="00543A0E" w:rsidRPr="00E86886">
        <w:rPr>
          <w:rFonts w:ascii="Arial" w:hAnsi="Arial" w:cs="Arial"/>
        </w:rPr>
        <w:t>S</w:t>
      </w:r>
      <w:r w:rsidRPr="00E86886">
        <w:rPr>
          <w:rFonts w:ascii="Arial" w:hAnsi="Arial" w:cs="Arial"/>
        </w:rPr>
        <w:t xml:space="preserve"> przysługuje uprawnienie do ponownego żądania przeprowadzenia testu </w:t>
      </w:r>
      <w:r w:rsidRPr="00E86886">
        <w:rPr>
          <w:rFonts w:ascii="Arial" w:hAnsi="Arial" w:cs="Arial"/>
        </w:rPr>
        <w:br/>
        <w:t>w stosunku do wskazanych przez T</w:t>
      </w:r>
      <w:r w:rsidR="00CD3822" w:rsidRPr="00E86886">
        <w:rPr>
          <w:rFonts w:ascii="Arial" w:hAnsi="Arial" w:cs="Arial"/>
        </w:rPr>
        <w:t>S</w:t>
      </w:r>
      <w:r w:rsidRPr="00E86886">
        <w:rPr>
          <w:rFonts w:ascii="Arial" w:hAnsi="Arial" w:cs="Arial"/>
        </w:rPr>
        <w:t xml:space="preserve"> już dopuszczonych do czynności związanych z wykonaniem Umowy osób, w dowolnym czasie w trakcie obowiązywania</w:t>
      </w:r>
      <w:r w:rsidR="00B15C99" w:rsidRPr="00E86886">
        <w:rPr>
          <w:rFonts w:ascii="Arial" w:hAnsi="Arial" w:cs="Arial"/>
        </w:rPr>
        <w:t xml:space="preserve"> </w:t>
      </w:r>
      <w:r w:rsidRPr="00E86886">
        <w:rPr>
          <w:rFonts w:ascii="Arial" w:hAnsi="Arial" w:cs="Arial"/>
        </w:rPr>
        <w:t>Umowy</w:t>
      </w:r>
      <w:r w:rsidR="00B15C99" w:rsidRPr="00E86886">
        <w:rPr>
          <w:rFonts w:ascii="Arial" w:hAnsi="Arial" w:cs="Arial"/>
        </w:rPr>
        <w:t xml:space="preserve">. </w:t>
      </w:r>
      <w:r w:rsidRPr="00E86886">
        <w:rPr>
          <w:rFonts w:ascii="Arial" w:hAnsi="Arial" w:cs="Arial"/>
        </w:rPr>
        <w:t xml:space="preserve"> </w:t>
      </w:r>
    </w:p>
    <w:p w14:paraId="7B9C157E" w14:textId="378D6C4B" w:rsidR="0076146F" w:rsidRPr="00E86886" w:rsidRDefault="0076146F" w:rsidP="002A3B66">
      <w:pPr>
        <w:pStyle w:val="Kolorowalistaakcent11"/>
        <w:numPr>
          <w:ilvl w:val="0"/>
          <w:numId w:val="8"/>
        </w:numPr>
        <w:spacing w:before="120" w:after="120" w:line="360" w:lineRule="auto"/>
        <w:rPr>
          <w:rFonts w:ascii="Arial" w:hAnsi="Arial" w:cs="Arial"/>
        </w:rPr>
      </w:pPr>
      <w:r w:rsidRPr="00E86886">
        <w:rPr>
          <w:rFonts w:ascii="Arial" w:hAnsi="Arial" w:cs="Arial"/>
        </w:rPr>
        <w:t xml:space="preserve">Przystąpienie do wykonywania czynności stanowiących przedmiot Umowy przez Doradców Klienta, Subpartnerów </w:t>
      </w:r>
      <w:r w:rsidR="0001188A" w:rsidRPr="00E86886">
        <w:rPr>
          <w:rFonts w:ascii="Arial" w:hAnsi="Arial" w:cs="Arial"/>
        </w:rPr>
        <w:t xml:space="preserve">lub innych podwykonawców </w:t>
      </w:r>
      <w:r w:rsidRPr="00E86886">
        <w:rPr>
          <w:rFonts w:ascii="Arial" w:hAnsi="Arial" w:cs="Arial"/>
        </w:rPr>
        <w:t xml:space="preserve">Wykonawcy – niezależnie od uprzedniego pozytywnego ukończenia Certyfikacji – wymaga uprzedniej autoryzacji przez TS polegającej na nadaniu indywidualnego, niepowtarzalnego dostępu do CRM, przypisanych tylko do danego Doradcy Klienta, Subpartnera Wykonawcy. </w:t>
      </w:r>
    </w:p>
    <w:p w14:paraId="4873F53F" w14:textId="77777777" w:rsidR="00BF39E1" w:rsidRPr="00E86886" w:rsidRDefault="00BF39E1" w:rsidP="002A3B66">
      <w:pPr>
        <w:pStyle w:val="Akapitzlist"/>
        <w:numPr>
          <w:ilvl w:val="0"/>
          <w:numId w:val="2"/>
        </w:numPr>
        <w:spacing w:before="120" w:after="120" w:line="360" w:lineRule="auto"/>
        <w:rPr>
          <w:rFonts w:ascii="Arial" w:hAnsi="Arial" w:cs="Arial"/>
          <w:b/>
          <w:bCs/>
          <w:sz w:val="22"/>
          <w:szCs w:val="22"/>
        </w:rPr>
      </w:pPr>
      <w:r w:rsidRPr="00E86886">
        <w:rPr>
          <w:rFonts w:ascii="Arial" w:hAnsi="Arial" w:cs="Arial"/>
          <w:b/>
          <w:bCs/>
          <w:sz w:val="22"/>
          <w:szCs w:val="22"/>
        </w:rPr>
        <w:t xml:space="preserve">Proces sprzedaży </w:t>
      </w:r>
    </w:p>
    <w:p w14:paraId="3FB981C5" w14:textId="77777777" w:rsidR="00462F13" w:rsidRPr="00E86886" w:rsidRDefault="00462F13" w:rsidP="002A3B66">
      <w:pPr>
        <w:pStyle w:val="Akapitzlist"/>
        <w:spacing w:before="120" w:after="120" w:line="360" w:lineRule="auto"/>
        <w:ind w:left="1080"/>
        <w:rPr>
          <w:rFonts w:ascii="Arial" w:hAnsi="Arial" w:cs="Arial"/>
          <w:b/>
          <w:bCs/>
          <w:sz w:val="22"/>
          <w:szCs w:val="22"/>
        </w:rPr>
      </w:pPr>
    </w:p>
    <w:p w14:paraId="4106F7C2" w14:textId="2FF9F95A" w:rsidR="00BD1B2D" w:rsidRPr="00E86886" w:rsidRDefault="00CD2DF7" w:rsidP="002A3B66">
      <w:pPr>
        <w:pStyle w:val="Akapitzlist"/>
        <w:spacing w:before="120" w:after="120" w:line="360" w:lineRule="auto"/>
        <w:ind w:left="1080"/>
        <w:rPr>
          <w:rFonts w:ascii="Arial" w:hAnsi="Arial" w:cs="Arial"/>
          <w:b/>
          <w:bCs/>
          <w:sz w:val="22"/>
          <w:szCs w:val="22"/>
        </w:rPr>
      </w:pPr>
      <w:r w:rsidRPr="00E86886">
        <w:rPr>
          <w:rFonts w:ascii="Arial" w:hAnsi="Arial" w:cs="Arial"/>
          <w:b/>
          <w:bCs/>
          <w:sz w:val="22"/>
          <w:szCs w:val="22"/>
        </w:rPr>
        <w:t xml:space="preserve">II.1 </w:t>
      </w:r>
      <w:r w:rsidR="00BF39E1" w:rsidRPr="00E86886">
        <w:rPr>
          <w:rFonts w:ascii="Arial" w:hAnsi="Arial" w:cs="Arial"/>
          <w:b/>
          <w:bCs/>
          <w:sz w:val="22"/>
          <w:szCs w:val="22"/>
        </w:rPr>
        <w:t>Ofertowanie i Zawieranie Kontraktów</w:t>
      </w:r>
    </w:p>
    <w:p w14:paraId="10F582EC" w14:textId="48D0C9D1" w:rsidR="00275F03" w:rsidRPr="00E86886" w:rsidRDefault="001C40B9" w:rsidP="002A3B66">
      <w:pPr>
        <w:spacing w:before="120" w:after="120" w:line="360" w:lineRule="auto"/>
        <w:ind w:left="372" w:firstLine="708"/>
        <w:rPr>
          <w:rFonts w:ascii="Arial" w:hAnsi="Arial" w:cs="Arial"/>
          <w:b/>
          <w:bCs/>
          <w:sz w:val="22"/>
          <w:szCs w:val="22"/>
        </w:rPr>
      </w:pPr>
      <w:r>
        <w:rPr>
          <w:rFonts w:ascii="Arial" w:hAnsi="Arial" w:cs="Arial"/>
          <w:b/>
          <w:bCs/>
          <w:sz w:val="22"/>
          <w:szCs w:val="22"/>
        </w:rPr>
        <w:t>II .1. 1</w:t>
      </w:r>
      <w:r w:rsidR="007C60A1" w:rsidRPr="00E86886">
        <w:rPr>
          <w:rFonts w:ascii="Arial" w:hAnsi="Arial" w:cs="Arial"/>
          <w:b/>
          <w:bCs/>
          <w:sz w:val="22"/>
          <w:szCs w:val="22"/>
        </w:rPr>
        <w:t>Ofertowanie</w:t>
      </w:r>
    </w:p>
    <w:p w14:paraId="264D35C1" w14:textId="11071C42" w:rsidR="007C60A1" w:rsidRPr="00E86886" w:rsidRDefault="007C60A1" w:rsidP="002A3B66">
      <w:pPr>
        <w:pStyle w:val="Akapitzlist"/>
        <w:spacing w:line="360" w:lineRule="auto"/>
        <w:ind w:left="1077"/>
        <w:rPr>
          <w:rStyle w:val="Teksttreci"/>
          <w:rFonts w:eastAsiaTheme="minorHAnsi"/>
        </w:rPr>
      </w:pPr>
      <w:r w:rsidRPr="00E86886">
        <w:rPr>
          <w:rStyle w:val="Teksttreci"/>
        </w:rPr>
        <w:t>Warunki ofertowania przez Wykonawcę</w:t>
      </w:r>
      <w:r w:rsidR="00A8067F" w:rsidRPr="00E86886">
        <w:rPr>
          <w:rStyle w:val="Teksttreci"/>
        </w:rPr>
        <w:t>:</w:t>
      </w:r>
    </w:p>
    <w:p w14:paraId="4F7CC286" w14:textId="6A1B5464" w:rsidR="00F30DEB" w:rsidRPr="00E86886" w:rsidRDefault="00F30DEB" w:rsidP="002A3B66">
      <w:pPr>
        <w:pStyle w:val="Akapitzlist"/>
        <w:numPr>
          <w:ilvl w:val="0"/>
          <w:numId w:val="34"/>
        </w:numPr>
        <w:spacing w:line="360" w:lineRule="auto"/>
        <w:ind w:left="1701" w:hanging="283"/>
        <w:jc w:val="both"/>
        <w:rPr>
          <w:rFonts w:ascii="Arial" w:hAnsi="Arial" w:cs="Arial"/>
          <w:sz w:val="22"/>
          <w:szCs w:val="22"/>
        </w:rPr>
      </w:pPr>
      <w:r w:rsidRPr="00E86886">
        <w:rPr>
          <w:rFonts w:ascii="Arial" w:hAnsi="Arial" w:cs="Arial"/>
          <w:sz w:val="22"/>
          <w:szCs w:val="22"/>
        </w:rPr>
        <w:t xml:space="preserve"> W celu przygotowania oferty w aplikacji </w:t>
      </w:r>
      <w:r w:rsidR="002A3B66">
        <w:rPr>
          <w:rFonts w:ascii="Arial" w:hAnsi="Arial" w:cs="Arial"/>
          <w:sz w:val="22"/>
          <w:szCs w:val="22"/>
        </w:rPr>
        <w:t>CRM</w:t>
      </w:r>
      <w:r w:rsidRPr="00E86886">
        <w:rPr>
          <w:rFonts w:ascii="Arial" w:hAnsi="Arial" w:cs="Arial"/>
          <w:sz w:val="22"/>
          <w:szCs w:val="22"/>
        </w:rPr>
        <w:t>, Wykonawca pozyskuje niezbędne dane klienta, w tym w szczególności:</w:t>
      </w:r>
    </w:p>
    <w:p w14:paraId="003F77A9" w14:textId="6F923831" w:rsidR="00F30DEB" w:rsidRPr="00E86886" w:rsidRDefault="00F30DEB" w:rsidP="002A3B66">
      <w:pPr>
        <w:pStyle w:val="Akapitzlist"/>
        <w:numPr>
          <w:ilvl w:val="0"/>
          <w:numId w:val="28"/>
        </w:numPr>
        <w:spacing w:after="200" w:line="360" w:lineRule="auto"/>
        <w:ind w:left="1440" w:firstLine="261"/>
        <w:jc w:val="both"/>
        <w:rPr>
          <w:rFonts w:ascii="Arial" w:hAnsi="Arial" w:cs="Arial"/>
          <w:sz w:val="22"/>
          <w:szCs w:val="22"/>
        </w:rPr>
      </w:pPr>
      <w:r w:rsidRPr="00E86886">
        <w:rPr>
          <w:rFonts w:ascii="Arial" w:hAnsi="Arial" w:cs="Arial"/>
          <w:sz w:val="22"/>
          <w:szCs w:val="22"/>
        </w:rPr>
        <w:t>nazwę klienta i NIP</w:t>
      </w:r>
      <w:r w:rsidR="00F5249C">
        <w:rPr>
          <w:rFonts w:ascii="Arial" w:hAnsi="Arial" w:cs="Arial"/>
          <w:sz w:val="22"/>
          <w:szCs w:val="22"/>
        </w:rPr>
        <w:t xml:space="preserve">, </w:t>
      </w:r>
      <w:r w:rsidR="00F5249C" w:rsidRPr="000D33F7">
        <w:rPr>
          <w:rFonts w:ascii="Arial" w:hAnsi="Arial" w:cs="Arial"/>
          <w:sz w:val="22"/>
          <w:szCs w:val="22"/>
        </w:rPr>
        <w:t>R</w:t>
      </w:r>
      <w:r w:rsidR="0088731D" w:rsidRPr="000D33F7">
        <w:rPr>
          <w:rFonts w:ascii="Arial" w:hAnsi="Arial" w:cs="Arial"/>
          <w:sz w:val="22"/>
          <w:szCs w:val="22"/>
        </w:rPr>
        <w:t>E</w:t>
      </w:r>
      <w:r w:rsidR="00F5249C" w:rsidRPr="000D33F7">
        <w:rPr>
          <w:rFonts w:ascii="Arial" w:hAnsi="Arial" w:cs="Arial"/>
          <w:sz w:val="22"/>
          <w:szCs w:val="22"/>
        </w:rPr>
        <w:t>GON</w:t>
      </w:r>
      <w:r w:rsidR="0088731D" w:rsidRPr="000D33F7">
        <w:rPr>
          <w:rFonts w:ascii="Arial" w:hAnsi="Arial" w:cs="Arial"/>
          <w:sz w:val="22"/>
          <w:szCs w:val="22"/>
        </w:rPr>
        <w:t>, forma prawna, nr KRS, nr PKD</w:t>
      </w:r>
    </w:p>
    <w:p w14:paraId="1DDE2DDE" w14:textId="2E031C66" w:rsidR="00F30DEB" w:rsidRPr="002916ED" w:rsidRDefault="00F30DEB"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lastRenderedPageBreak/>
        <w:t>dane rejestrowe</w:t>
      </w:r>
      <w:r w:rsidR="00F5249C" w:rsidRPr="002916ED">
        <w:rPr>
          <w:rFonts w:ascii="Arial" w:hAnsi="Arial" w:cs="Arial"/>
          <w:sz w:val="22"/>
          <w:szCs w:val="22"/>
        </w:rPr>
        <w:t xml:space="preserve"> (KRS, </w:t>
      </w:r>
      <w:proofErr w:type="spellStart"/>
      <w:r w:rsidR="00F5249C" w:rsidRPr="002916ED">
        <w:rPr>
          <w:rFonts w:ascii="Arial" w:hAnsi="Arial" w:cs="Arial"/>
          <w:sz w:val="22"/>
          <w:szCs w:val="22"/>
        </w:rPr>
        <w:t>CEiDG</w:t>
      </w:r>
      <w:proofErr w:type="spellEnd"/>
      <w:r w:rsidR="00F5249C" w:rsidRPr="002916ED">
        <w:rPr>
          <w:rFonts w:ascii="Arial" w:hAnsi="Arial" w:cs="Arial"/>
          <w:sz w:val="22"/>
          <w:szCs w:val="22"/>
        </w:rPr>
        <w:t>)</w:t>
      </w:r>
      <w:r w:rsidRPr="002916ED">
        <w:rPr>
          <w:rFonts w:ascii="Arial" w:hAnsi="Arial" w:cs="Arial"/>
          <w:sz w:val="22"/>
          <w:szCs w:val="22"/>
        </w:rPr>
        <w:t xml:space="preserve"> i adresowe, pełnomocnictwa, posiadane koncesje, opcjonalnie: określenie statusu odbiorcy przemysłowego</w:t>
      </w:r>
      <w:r w:rsidR="00F5249C" w:rsidRPr="002916ED">
        <w:rPr>
          <w:rFonts w:ascii="Arial" w:hAnsi="Arial" w:cs="Arial"/>
          <w:sz w:val="22"/>
          <w:szCs w:val="22"/>
        </w:rPr>
        <w:t>, małe, średnie czy duże przedsiębiorstwo,</w:t>
      </w:r>
      <w:r w:rsidRPr="002916ED">
        <w:rPr>
          <w:rFonts w:ascii="Arial" w:hAnsi="Arial" w:cs="Arial"/>
          <w:sz w:val="22"/>
          <w:szCs w:val="22"/>
        </w:rPr>
        <w:t xml:space="preserve"> </w:t>
      </w:r>
    </w:p>
    <w:p w14:paraId="48654C59" w14:textId="40E1F667" w:rsidR="006E430D" w:rsidRPr="002916ED" w:rsidRDefault="006E430D"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adres korespondencyjny Klienta</w:t>
      </w:r>
    </w:p>
    <w:p w14:paraId="6F925C36" w14:textId="036B6344" w:rsidR="00F30DEB" w:rsidRPr="002916ED" w:rsidRDefault="00F30DEB"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ilości PPE,</w:t>
      </w:r>
    </w:p>
    <w:p w14:paraId="49CBD688" w14:textId="01DB4981" w:rsidR="00263FBA" w:rsidRPr="002916ED" w:rsidRDefault="00263FBA"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okres sprzedaży energii elektrycznej jaki obejmie oferta oraz docelowo umowa sprzedaży energii elektrycznej,</w:t>
      </w:r>
    </w:p>
    <w:p w14:paraId="5CE8858B" w14:textId="6E5B4AD6" w:rsidR="00F30DEB" w:rsidRPr="002916ED" w:rsidRDefault="00F30DEB"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 xml:space="preserve">planowany roczny wolumen zużycia energii elektrycznej w rozbiciu na NIP (w przypadku klienta w Grupie zakupowej), poszczególne </w:t>
      </w:r>
      <w:r w:rsidR="00F5249C" w:rsidRPr="002916ED">
        <w:rPr>
          <w:rFonts w:ascii="Arial" w:hAnsi="Arial" w:cs="Arial"/>
          <w:sz w:val="22"/>
          <w:szCs w:val="22"/>
        </w:rPr>
        <w:t xml:space="preserve">nr </w:t>
      </w:r>
      <w:r w:rsidRPr="002916ED">
        <w:rPr>
          <w:rFonts w:ascii="Arial" w:hAnsi="Arial" w:cs="Arial"/>
          <w:sz w:val="22"/>
          <w:szCs w:val="22"/>
        </w:rPr>
        <w:t>PPE, grupy taryfowe</w:t>
      </w:r>
      <w:r w:rsidR="00732F84" w:rsidRPr="002916ED">
        <w:rPr>
          <w:rFonts w:ascii="Arial" w:hAnsi="Arial" w:cs="Arial"/>
          <w:sz w:val="22"/>
          <w:szCs w:val="22"/>
        </w:rPr>
        <w:t xml:space="preserve"> (zgodne z OSD)</w:t>
      </w:r>
      <w:r w:rsidRPr="002916ED">
        <w:rPr>
          <w:rFonts w:ascii="Arial" w:hAnsi="Arial" w:cs="Arial"/>
          <w:sz w:val="22"/>
          <w:szCs w:val="22"/>
        </w:rPr>
        <w:t>, przeznaczenie (użytek własny i inny niż własny) opcjonalnie zużycie w rozbiciu miesięcznym z uwzględnieniem strefowości,</w:t>
      </w:r>
      <w:r w:rsidR="00F5249C" w:rsidRPr="002916ED">
        <w:rPr>
          <w:rFonts w:ascii="Arial" w:hAnsi="Arial" w:cs="Arial"/>
          <w:sz w:val="22"/>
          <w:szCs w:val="22"/>
        </w:rPr>
        <w:t xml:space="preserve"> dane dobowo-godzinowe,</w:t>
      </w:r>
    </w:p>
    <w:p w14:paraId="4209169A" w14:textId="7463B139" w:rsidR="001E14D6" w:rsidRPr="002916ED" w:rsidRDefault="001E14D6"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informacje czy pierwsza zmiana sprzedawcy, kolejna zmiana sprzedawcy, nowe przyłączenie do sieci, opcjonalnie: zmiana odbiorcy na PPE,</w:t>
      </w:r>
    </w:p>
    <w:p w14:paraId="41BB74CD" w14:textId="7133E253" w:rsidR="00F30DEB" w:rsidRDefault="00F30DEB" w:rsidP="002A3B66">
      <w:pPr>
        <w:pStyle w:val="Akapitzlist"/>
        <w:numPr>
          <w:ilvl w:val="0"/>
          <w:numId w:val="28"/>
        </w:numPr>
        <w:spacing w:after="200" w:line="360" w:lineRule="auto"/>
        <w:ind w:left="2127" w:hanging="426"/>
        <w:jc w:val="both"/>
        <w:rPr>
          <w:rFonts w:ascii="Arial" w:hAnsi="Arial" w:cs="Arial"/>
          <w:sz w:val="22"/>
          <w:szCs w:val="22"/>
        </w:rPr>
      </w:pPr>
      <w:r w:rsidRPr="00E86886">
        <w:rPr>
          <w:rFonts w:ascii="Arial" w:hAnsi="Arial" w:cs="Arial"/>
          <w:sz w:val="22"/>
          <w:szCs w:val="22"/>
        </w:rPr>
        <w:t>inne warunki kontraktu wnioskowane przez klienta w zapytaniu ofertowym.</w:t>
      </w:r>
    </w:p>
    <w:p w14:paraId="6E7E8B07" w14:textId="4B258E01" w:rsidR="00F5249C" w:rsidRPr="002916ED" w:rsidRDefault="0088731D"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p</w:t>
      </w:r>
      <w:r w:rsidR="002C0AF2" w:rsidRPr="002916ED">
        <w:rPr>
          <w:rFonts w:ascii="Arial" w:hAnsi="Arial" w:cs="Arial"/>
          <w:sz w:val="22"/>
          <w:szCs w:val="22"/>
        </w:rPr>
        <w:t xml:space="preserve">otwierdzenie </w:t>
      </w:r>
      <w:r w:rsidR="00F5249C" w:rsidRPr="002916ED">
        <w:rPr>
          <w:rFonts w:ascii="Arial" w:hAnsi="Arial" w:cs="Arial"/>
          <w:sz w:val="22"/>
          <w:szCs w:val="22"/>
        </w:rPr>
        <w:t>dostosowani</w:t>
      </w:r>
      <w:r w:rsidR="002C0AF2" w:rsidRPr="002916ED">
        <w:rPr>
          <w:rFonts w:ascii="Arial" w:hAnsi="Arial" w:cs="Arial"/>
          <w:sz w:val="22"/>
          <w:szCs w:val="22"/>
        </w:rPr>
        <w:t>a</w:t>
      </w:r>
      <w:r w:rsidR="00F5249C" w:rsidRPr="002916ED">
        <w:rPr>
          <w:rFonts w:ascii="Arial" w:hAnsi="Arial" w:cs="Arial"/>
          <w:sz w:val="22"/>
          <w:szCs w:val="22"/>
        </w:rPr>
        <w:t xml:space="preserve"> układów pomiarowych do zasady TPA (zmiany sprzedawcy)</w:t>
      </w:r>
      <w:r w:rsidR="002C0AF2" w:rsidRPr="002916ED">
        <w:rPr>
          <w:rFonts w:ascii="Arial" w:hAnsi="Arial" w:cs="Arial"/>
          <w:sz w:val="22"/>
          <w:szCs w:val="22"/>
        </w:rPr>
        <w:t>,</w:t>
      </w:r>
    </w:p>
    <w:p w14:paraId="3425E78F" w14:textId="5B85BAC4" w:rsidR="001E14D6" w:rsidRPr="002916ED" w:rsidRDefault="00F5249C" w:rsidP="001E14D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 xml:space="preserve">informację o </w:t>
      </w:r>
      <w:r w:rsidR="001E14D6" w:rsidRPr="002916ED">
        <w:rPr>
          <w:rFonts w:ascii="Arial" w:hAnsi="Arial" w:cs="Arial"/>
          <w:sz w:val="22"/>
          <w:szCs w:val="22"/>
        </w:rPr>
        <w:t xml:space="preserve">istniejących i planowanych </w:t>
      </w:r>
      <w:r w:rsidRPr="002916ED">
        <w:rPr>
          <w:rFonts w:ascii="Arial" w:hAnsi="Arial" w:cs="Arial"/>
          <w:sz w:val="22"/>
          <w:szCs w:val="22"/>
        </w:rPr>
        <w:t xml:space="preserve">źródłach wytwórczych Klienta </w:t>
      </w:r>
      <w:r w:rsidR="001E14D6" w:rsidRPr="002916ED">
        <w:rPr>
          <w:rFonts w:ascii="Arial" w:hAnsi="Arial" w:cs="Arial"/>
          <w:sz w:val="22"/>
          <w:szCs w:val="22"/>
        </w:rPr>
        <w:t xml:space="preserve">na danym PPE </w:t>
      </w:r>
      <w:r w:rsidRPr="002916ED">
        <w:rPr>
          <w:rFonts w:ascii="Arial" w:hAnsi="Arial" w:cs="Arial"/>
          <w:sz w:val="22"/>
          <w:szCs w:val="22"/>
        </w:rPr>
        <w:t>wraz z informacją czy planowany wolumen zużycia energii elektrycznej uwzględnia planowaną generację źródeł wytwórczych (planowany wolumen jest pomniejszony</w:t>
      </w:r>
      <w:r w:rsidR="0088731D" w:rsidRPr="002916ED">
        <w:rPr>
          <w:rFonts w:ascii="Arial" w:hAnsi="Arial" w:cs="Arial"/>
          <w:sz w:val="22"/>
          <w:szCs w:val="22"/>
        </w:rPr>
        <w:t>/niepomniejszony</w:t>
      </w:r>
      <w:r w:rsidRPr="002916ED">
        <w:rPr>
          <w:rFonts w:ascii="Arial" w:hAnsi="Arial" w:cs="Arial"/>
          <w:sz w:val="22"/>
          <w:szCs w:val="22"/>
        </w:rPr>
        <w:t xml:space="preserve"> o planowaną generację),</w:t>
      </w:r>
      <w:r w:rsidR="001E14D6" w:rsidRPr="002916ED">
        <w:rPr>
          <w:rFonts w:ascii="Arial" w:hAnsi="Arial" w:cs="Arial"/>
          <w:sz w:val="22"/>
          <w:szCs w:val="22"/>
        </w:rPr>
        <w:t xml:space="preserve"> </w:t>
      </w:r>
    </w:p>
    <w:p w14:paraId="4E76ABE9" w14:textId="02FE3E8D" w:rsidR="00F5249C" w:rsidRPr="002916ED" w:rsidRDefault="001E14D6" w:rsidP="001E14D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informacja o zawartych umowach na sprzedaż energii ze źródeł wytwórczych Klienta,</w:t>
      </w:r>
    </w:p>
    <w:p w14:paraId="3368AC01" w14:textId="51985F5E" w:rsidR="002C0AF2" w:rsidRPr="002916ED" w:rsidRDefault="002C0AF2" w:rsidP="002C0AF2">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informację czy Klient posiada zawartą umowę sprzedaży i świadczenia usług dystrybucji tzw. umowę kompleksową czy umowę sprzedaży energii elektrycznej,</w:t>
      </w:r>
    </w:p>
    <w:p w14:paraId="604D1184" w14:textId="2C699835" w:rsidR="002C0AF2" w:rsidRPr="002916ED" w:rsidRDefault="002C0AF2"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informację o okresie i warunkach wypowiedzenia w/w dotychczasowej umowy kompleksowej lub umowy sprzedaży energii elektrycznej Klienta, nazwę dotychczasowego sprzedawcy Klienta</w:t>
      </w:r>
      <w:r w:rsidR="001E14D6" w:rsidRPr="002916ED">
        <w:rPr>
          <w:rFonts w:ascii="Arial" w:hAnsi="Arial" w:cs="Arial"/>
          <w:sz w:val="22"/>
          <w:szCs w:val="22"/>
        </w:rPr>
        <w:t xml:space="preserve"> (m.in. od niniejszej informacji zależy okres rozpoczęcia sprzedaży przez TAURON)</w:t>
      </w:r>
      <w:r w:rsidRPr="002916ED">
        <w:rPr>
          <w:rFonts w:ascii="Arial" w:hAnsi="Arial" w:cs="Arial"/>
          <w:sz w:val="22"/>
          <w:szCs w:val="22"/>
        </w:rPr>
        <w:t>,</w:t>
      </w:r>
    </w:p>
    <w:p w14:paraId="493B6D24" w14:textId="0957A97A" w:rsidR="002C0AF2" w:rsidRPr="002916ED" w:rsidRDefault="002C0AF2" w:rsidP="002A3B66">
      <w:pPr>
        <w:pStyle w:val="Akapitzlist"/>
        <w:numPr>
          <w:ilvl w:val="0"/>
          <w:numId w:val="28"/>
        </w:numPr>
        <w:spacing w:after="200" w:line="360" w:lineRule="auto"/>
        <w:ind w:left="2127" w:hanging="426"/>
        <w:jc w:val="both"/>
        <w:rPr>
          <w:rFonts w:ascii="Arial" w:hAnsi="Arial" w:cs="Arial"/>
          <w:sz w:val="22"/>
          <w:szCs w:val="22"/>
        </w:rPr>
      </w:pPr>
      <w:r w:rsidRPr="002916ED">
        <w:rPr>
          <w:rFonts w:ascii="Arial" w:hAnsi="Arial" w:cs="Arial"/>
          <w:sz w:val="22"/>
          <w:szCs w:val="22"/>
        </w:rPr>
        <w:t>informację czy Klient posiada zawartą umowę o świadczenie usług dystrybucji,</w:t>
      </w:r>
      <w:r w:rsidR="001E14D6" w:rsidRPr="002916ED">
        <w:rPr>
          <w:rFonts w:ascii="Arial" w:hAnsi="Arial" w:cs="Arial"/>
          <w:sz w:val="22"/>
          <w:szCs w:val="22"/>
        </w:rPr>
        <w:t xml:space="preserve"> </w:t>
      </w:r>
    </w:p>
    <w:p w14:paraId="0980E73D" w14:textId="77777777" w:rsidR="00FB15BC" w:rsidRPr="000D33F7" w:rsidRDefault="00FB15BC" w:rsidP="002A3B66">
      <w:pPr>
        <w:pStyle w:val="Akapitzlist"/>
        <w:numPr>
          <w:ilvl w:val="0"/>
          <w:numId w:val="28"/>
        </w:numPr>
        <w:spacing w:after="200" w:line="360" w:lineRule="auto"/>
        <w:ind w:left="2127" w:hanging="426"/>
        <w:jc w:val="both"/>
        <w:rPr>
          <w:rFonts w:ascii="Arial" w:hAnsi="Arial" w:cs="Arial"/>
          <w:sz w:val="22"/>
          <w:szCs w:val="22"/>
        </w:rPr>
      </w:pPr>
      <w:r w:rsidRPr="000D33F7">
        <w:rPr>
          <w:rFonts w:ascii="Arial" w:hAnsi="Arial" w:cs="Arial"/>
          <w:sz w:val="22"/>
          <w:szCs w:val="22"/>
        </w:rPr>
        <w:lastRenderedPageBreak/>
        <w:t xml:space="preserve">informację czy Klient posiada status </w:t>
      </w:r>
      <w:proofErr w:type="spellStart"/>
      <w:r w:rsidRPr="000D33F7">
        <w:rPr>
          <w:rFonts w:ascii="Arial" w:hAnsi="Arial" w:cs="Arial"/>
          <w:sz w:val="22"/>
          <w:szCs w:val="22"/>
        </w:rPr>
        <w:t>OSDn</w:t>
      </w:r>
      <w:proofErr w:type="spellEnd"/>
      <w:r w:rsidRPr="000D33F7">
        <w:rPr>
          <w:rFonts w:ascii="Arial" w:hAnsi="Arial" w:cs="Arial"/>
          <w:sz w:val="22"/>
          <w:szCs w:val="22"/>
        </w:rPr>
        <w:t xml:space="preserve">, </w:t>
      </w:r>
    </w:p>
    <w:p w14:paraId="030D6466" w14:textId="651CD4D4" w:rsidR="00FB15BC" w:rsidRPr="000D33F7" w:rsidRDefault="00FB15BC" w:rsidP="002A3B66">
      <w:pPr>
        <w:pStyle w:val="Akapitzlist"/>
        <w:numPr>
          <w:ilvl w:val="0"/>
          <w:numId w:val="28"/>
        </w:numPr>
        <w:spacing w:after="200" w:line="360" w:lineRule="auto"/>
        <w:ind w:left="2127" w:hanging="426"/>
        <w:jc w:val="both"/>
        <w:rPr>
          <w:rFonts w:ascii="Arial" w:hAnsi="Arial" w:cs="Arial"/>
          <w:sz w:val="22"/>
          <w:szCs w:val="22"/>
        </w:rPr>
      </w:pPr>
      <w:r w:rsidRPr="4BB94B42">
        <w:rPr>
          <w:rFonts w:ascii="Arial" w:hAnsi="Arial" w:cs="Arial"/>
          <w:sz w:val="22"/>
          <w:szCs w:val="22"/>
        </w:rPr>
        <w:t>informację czy podlega pod raportowanie REMIT,</w:t>
      </w:r>
    </w:p>
    <w:p w14:paraId="782B689A" w14:textId="5C359B3C" w:rsidR="00E34936" w:rsidRPr="000D33F7" w:rsidRDefault="00E34936" w:rsidP="002A3B66">
      <w:pPr>
        <w:pStyle w:val="Akapitzlist"/>
        <w:numPr>
          <w:ilvl w:val="0"/>
          <w:numId w:val="28"/>
        </w:numPr>
        <w:spacing w:after="200" w:line="360" w:lineRule="auto"/>
        <w:ind w:left="2127" w:hanging="426"/>
        <w:jc w:val="both"/>
        <w:rPr>
          <w:rFonts w:ascii="Arial" w:hAnsi="Arial" w:cs="Arial"/>
          <w:sz w:val="22"/>
          <w:szCs w:val="22"/>
        </w:rPr>
      </w:pPr>
      <w:r w:rsidRPr="000D33F7">
        <w:rPr>
          <w:rFonts w:ascii="Arial" w:hAnsi="Arial" w:cs="Arial"/>
          <w:sz w:val="22"/>
          <w:szCs w:val="22"/>
        </w:rPr>
        <w:t>nazw</w:t>
      </w:r>
      <w:r w:rsidR="000D33F7" w:rsidRPr="000D33F7">
        <w:rPr>
          <w:rFonts w:ascii="Arial" w:hAnsi="Arial" w:cs="Arial"/>
          <w:sz w:val="22"/>
          <w:szCs w:val="22"/>
        </w:rPr>
        <w:t>ę</w:t>
      </w:r>
      <w:r w:rsidRPr="000D33F7">
        <w:rPr>
          <w:rFonts w:ascii="Arial" w:hAnsi="Arial" w:cs="Arial"/>
          <w:sz w:val="22"/>
          <w:szCs w:val="22"/>
        </w:rPr>
        <w:t xml:space="preserve"> sprzedawcy rezerwowego </w:t>
      </w:r>
    </w:p>
    <w:p w14:paraId="180978E3" w14:textId="7DA8F099" w:rsidR="00F30DEB" w:rsidRPr="000D33F7" w:rsidRDefault="00F30DEB" w:rsidP="002A3B66">
      <w:pPr>
        <w:pStyle w:val="Akapitzlist"/>
        <w:numPr>
          <w:ilvl w:val="0"/>
          <w:numId w:val="34"/>
        </w:numPr>
        <w:tabs>
          <w:tab w:val="left" w:pos="1843"/>
        </w:tabs>
        <w:spacing w:after="200" w:line="360" w:lineRule="auto"/>
        <w:ind w:left="1843" w:hanging="425"/>
        <w:jc w:val="both"/>
        <w:rPr>
          <w:rFonts w:ascii="Arial" w:hAnsi="Arial" w:cs="Arial"/>
          <w:i/>
          <w:sz w:val="22"/>
          <w:szCs w:val="22"/>
        </w:rPr>
      </w:pPr>
      <w:r w:rsidRPr="000D33F7">
        <w:rPr>
          <w:rFonts w:ascii="Arial" w:hAnsi="Arial" w:cs="Arial"/>
          <w:sz w:val="22"/>
          <w:szCs w:val="22"/>
        </w:rPr>
        <w:t xml:space="preserve">Wykonawca każdorazowo przed przygotowaniem oferty w aplikacji </w:t>
      </w:r>
      <w:r w:rsidR="002A3B66" w:rsidRPr="000D33F7">
        <w:rPr>
          <w:rFonts w:ascii="Arial" w:hAnsi="Arial" w:cs="Arial"/>
          <w:sz w:val="22"/>
          <w:szCs w:val="22"/>
        </w:rPr>
        <w:t>CRM</w:t>
      </w:r>
      <w:r w:rsidRPr="000D33F7">
        <w:rPr>
          <w:rFonts w:ascii="Arial" w:hAnsi="Arial" w:cs="Arial"/>
          <w:sz w:val="22"/>
          <w:szCs w:val="22"/>
        </w:rPr>
        <w:t xml:space="preserve"> zobowiązany jest do sprawdzenia, czy klient udzielił zgody marketingowe (</w:t>
      </w:r>
      <w:r w:rsidR="002A3B66" w:rsidRPr="000D33F7">
        <w:rPr>
          <w:rFonts w:ascii="Arial" w:hAnsi="Arial" w:cs="Arial"/>
          <w:sz w:val="22"/>
          <w:szCs w:val="22"/>
        </w:rPr>
        <w:t>CRM</w:t>
      </w:r>
      <w:r w:rsidR="00E34936" w:rsidRPr="000D33F7">
        <w:rPr>
          <w:rFonts w:ascii="Arial" w:hAnsi="Arial" w:cs="Arial"/>
          <w:sz w:val="22"/>
          <w:szCs w:val="22"/>
        </w:rPr>
        <w:t xml:space="preserve"> </w:t>
      </w:r>
      <w:r w:rsidRPr="000D33F7">
        <w:rPr>
          <w:rFonts w:ascii="Arial" w:hAnsi="Arial" w:cs="Arial"/>
          <w:sz w:val="22"/>
          <w:szCs w:val="22"/>
        </w:rPr>
        <w:t>- zakładka Dane p</w:t>
      </w:r>
      <w:r w:rsidR="00E34936" w:rsidRPr="000D33F7">
        <w:rPr>
          <w:rFonts w:ascii="Arial" w:hAnsi="Arial" w:cs="Arial"/>
          <w:sz w:val="22"/>
          <w:szCs w:val="22"/>
        </w:rPr>
        <w:t>odstawowe – Zgody marketingowe)</w:t>
      </w:r>
    </w:p>
    <w:p w14:paraId="63F530A8" w14:textId="14973FD5" w:rsidR="00F30DEB" w:rsidRPr="00E86886" w:rsidRDefault="00F30DEB" w:rsidP="002A3B66">
      <w:pPr>
        <w:pStyle w:val="Akapitzlist"/>
        <w:numPr>
          <w:ilvl w:val="0"/>
          <w:numId w:val="34"/>
        </w:numPr>
        <w:tabs>
          <w:tab w:val="left" w:pos="1843"/>
        </w:tabs>
        <w:spacing w:after="200" w:line="360" w:lineRule="auto"/>
        <w:ind w:left="1843" w:hanging="283"/>
        <w:jc w:val="both"/>
        <w:rPr>
          <w:rFonts w:ascii="Arial" w:hAnsi="Arial" w:cs="Arial"/>
          <w:sz w:val="22"/>
          <w:szCs w:val="22"/>
        </w:rPr>
      </w:pPr>
      <w:r w:rsidRPr="76832195">
        <w:rPr>
          <w:rFonts w:ascii="Arial" w:hAnsi="Arial" w:cs="Arial"/>
          <w:sz w:val="22"/>
          <w:szCs w:val="22"/>
        </w:rPr>
        <w:t xml:space="preserve">W celu przygotowania oferty w aplikacji </w:t>
      </w:r>
      <w:r w:rsidR="002A3B66" w:rsidRPr="76832195">
        <w:rPr>
          <w:rFonts w:ascii="Arial" w:hAnsi="Arial" w:cs="Arial"/>
          <w:sz w:val="22"/>
          <w:szCs w:val="22"/>
        </w:rPr>
        <w:t>CRM</w:t>
      </w:r>
      <w:r w:rsidRPr="76832195">
        <w:rPr>
          <w:rFonts w:ascii="Arial" w:hAnsi="Arial" w:cs="Arial"/>
          <w:sz w:val="22"/>
          <w:szCs w:val="22"/>
        </w:rPr>
        <w:t xml:space="preserve">, Wykonawca weryfikuje czy Klient jest zarejestrowany w aplikacji </w:t>
      </w:r>
      <w:r w:rsidR="002A3B66" w:rsidRPr="76832195">
        <w:rPr>
          <w:rFonts w:ascii="Arial" w:hAnsi="Arial" w:cs="Arial"/>
          <w:sz w:val="22"/>
          <w:szCs w:val="22"/>
        </w:rPr>
        <w:t>CRM</w:t>
      </w:r>
      <w:r w:rsidRPr="76832195">
        <w:rPr>
          <w:rFonts w:ascii="Arial" w:hAnsi="Arial" w:cs="Arial"/>
          <w:sz w:val="22"/>
          <w:szCs w:val="22"/>
        </w:rPr>
        <w:t>.</w:t>
      </w:r>
    </w:p>
    <w:p w14:paraId="720ADEAC" w14:textId="5DCBE320" w:rsidR="00F30DEB" w:rsidRPr="002A3B66" w:rsidRDefault="00F30DEB" w:rsidP="002A3B66">
      <w:pPr>
        <w:pStyle w:val="Akapitzlist"/>
        <w:tabs>
          <w:tab w:val="left" w:pos="1843"/>
        </w:tabs>
        <w:spacing w:after="200" w:line="360" w:lineRule="auto"/>
        <w:ind w:left="1843"/>
        <w:jc w:val="both"/>
        <w:rPr>
          <w:rFonts w:ascii="Arial" w:hAnsi="Arial" w:cs="Arial"/>
          <w:sz w:val="22"/>
          <w:szCs w:val="22"/>
        </w:rPr>
      </w:pPr>
      <w:r w:rsidRPr="00E86886">
        <w:rPr>
          <w:rFonts w:ascii="Arial" w:hAnsi="Arial" w:cs="Arial"/>
          <w:sz w:val="22"/>
          <w:szCs w:val="22"/>
        </w:rPr>
        <w:t xml:space="preserve">W przypadku, gdy Klient nie jest zarejestrowany w aplikacji </w:t>
      </w:r>
      <w:r w:rsidR="002A3B66">
        <w:rPr>
          <w:rFonts w:ascii="Arial" w:hAnsi="Arial" w:cs="Arial"/>
          <w:sz w:val="22"/>
          <w:szCs w:val="22"/>
        </w:rPr>
        <w:t>CRM</w:t>
      </w:r>
      <w:r w:rsidRPr="00E86886">
        <w:rPr>
          <w:rFonts w:ascii="Arial" w:hAnsi="Arial" w:cs="Arial"/>
          <w:sz w:val="22"/>
          <w:szCs w:val="22"/>
        </w:rPr>
        <w:t>, Wykonawca dokonuje dodania klienta do aplikacji,</w:t>
      </w:r>
      <w:r w:rsidR="002A3B66">
        <w:rPr>
          <w:rFonts w:ascii="Arial" w:hAnsi="Arial" w:cs="Arial"/>
          <w:sz w:val="22"/>
          <w:szCs w:val="22"/>
        </w:rPr>
        <w:t xml:space="preserve"> </w:t>
      </w:r>
      <w:r w:rsidRPr="002A3B66">
        <w:rPr>
          <w:rFonts w:ascii="Arial" w:hAnsi="Arial" w:cs="Arial"/>
          <w:sz w:val="22"/>
          <w:szCs w:val="22"/>
        </w:rPr>
        <w:t>a następnie rozpoczyna przygotowanie oferty.</w:t>
      </w:r>
    </w:p>
    <w:p w14:paraId="22E282A2" w14:textId="09AD6871" w:rsidR="00F30DEB" w:rsidRPr="00E86886" w:rsidRDefault="00F30DEB" w:rsidP="002A3B66">
      <w:pPr>
        <w:pStyle w:val="Akapitzlist"/>
        <w:numPr>
          <w:ilvl w:val="0"/>
          <w:numId w:val="34"/>
        </w:numPr>
        <w:tabs>
          <w:tab w:val="left" w:pos="1843"/>
        </w:tabs>
        <w:spacing w:after="200" w:line="360" w:lineRule="auto"/>
        <w:ind w:left="1843" w:hanging="425"/>
        <w:jc w:val="both"/>
        <w:rPr>
          <w:rFonts w:ascii="Arial" w:hAnsi="Arial" w:cs="Arial"/>
          <w:sz w:val="22"/>
          <w:szCs w:val="22"/>
        </w:rPr>
      </w:pPr>
      <w:r w:rsidRPr="76832195">
        <w:rPr>
          <w:rFonts w:ascii="Arial" w:hAnsi="Arial" w:cs="Arial"/>
          <w:sz w:val="22"/>
          <w:szCs w:val="22"/>
        </w:rPr>
        <w:t>W przypadku wybrania przez Wykonawcę</w:t>
      </w:r>
      <w:r w:rsidR="41E93DF6" w:rsidRPr="76832195">
        <w:rPr>
          <w:rFonts w:ascii="Arial" w:hAnsi="Arial" w:cs="Arial"/>
          <w:sz w:val="22"/>
          <w:szCs w:val="22"/>
        </w:rPr>
        <w:t xml:space="preserve"> </w:t>
      </w:r>
      <w:r w:rsidRPr="76832195">
        <w:rPr>
          <w:rFonts w:ascii="Arial" w:hAnsi="Arial" w:cs="Arial"/>
          <w:b/>
          <w:bCs/>
          <w:sz w:val="22"/>
          <w:szCs w:val="22"/>
        </w:rPr>
        <w:t>wariantu przygotowania oferty na podstawie wirtualnych punktów poboru (WPPE)</w:t>
      </w:r>
      <w:r w:rsidRPr="76832195">
        <w:rPr>
          <w:rFonts w:ascii="Arial" w:hAnsi="Arial" w:cs="Arial"/>
          <w:sz w:val="22"/>
          <w:szCs w:val="22"/>
        </w:rPr>
        <w:t xml:space="preserve">, Wykonawca pozyskuje i wprowadza do aplikacji </w:t>
      </w:r>
      <w:r w:rsidR="002A3B66" w:rsidRPr="76832195">
        <w:rPr>
          <w:rFonts w:ascii="Arial" w:hAnsi="Arial" w:cs="Arial"/>
          <w:sz w:val="22"/>
          <w:szCs w:val="22"/>
        </w:rPr>
        <w:t>CRM</w:t>
      </w:r>
      <w:r w:rsidR="006E430D" w:rsidRPr="76832195">
        <w:rPr>
          <w:rFonts w:ascii="Arial" w:hAnsi="Arial" w:cs="Arial"/>
          <w:sz w:val="22"/>
          <w:szCs w:val="22"/>
        </w:rPr>
        <w:t xml:space="preserve"> nazwę PPE, spółka ofertującą TS</w:t>
      </w:r>
      <w:r w:rsidRPr="76832195">
        <w:rPr>
          <w:rFonts w:ascii="Arial" w:hAnsi="Arial" w:cs="Arial"/>
          <w:sz w:val="22"/>
          <w:szCs w:val="22"/>
        </w:rPr>
        <w:t xml:space="preserve">, ilości PPE klienta w odpowiedniej grupie taryfowej i </w:t>
      </w:r>
      <w:r w:rsidR="006E430D" w:rsidRPr="76832195">
        <w:rPr>
          <w:rFonts w:ascii="Arial" w:hAnsi="Arial" w:cs="Arial"/>
          <w:sz w:val="22"/>
          <w:szCs w:val="22"/>
        </w:rPr>
        <w:t xml:space="preserve">planowane </w:t>
      </w:r>
      <w:r w:rsidRPr="76832195">
        <w:rPr>
          <w:rFonts w:ascii="Arial" w:hAnsi="Arial" w:cs="Arial"/>
          <w:sz w:val="22"/>
          <w:szCs w:val="22"/>
        </w:rPr>
        <w:t>zużycie</w:t>
      </w:r>
      <w:r w:rsidR="006E430D" w:rsidRPr="76832195">
        <w:rPr>
          <w:rFonts w:ascii="Arial" w:hAnsi="Arial" w:cs="Arial"/>
          <w:sz w:val="22"/>
          <w:szCs w:val="22"/>
        </w:rPr>
        <w:t xml:space="preserve"> roczne</w:t>
      </w:r>
      <w:r w:rsidR="00FB15BC" w:rsidRPr="76832195">
        <w:rPr>
          <w:rFonts w:ascii="Arial" w:hAnsi="Arial" w:cs="Arial"/>
          <w:sz w:val="22"/>
          <w:szCs w:val="22"/>
        </w:rPr>
        <w:t xml:space="preserve"> w podziale na strefowość </w:t>
      </w:r>
      <w:r w:rsidR="006E430D" w:rsidRPr="76832195">
        <w:rPr>
          <w:rFonts w:ascii="Arial" w:hAnsi="Arial" w:cs="Arial"/>
          <w:sz w:val="22"/>
          <w:szCs w:val="22"/>
        </w:rPr>
        <w:t>w ujęciu miesięcznym</w:t>
      </w:r>
      <w:r w:rsidRPr="76832195">
        <w:rPr>
          <w:rFonts w:ascii="Arial" w:hAnsi="Arial" w:cs="Arial"/>
          <w:sz w:val="22"/>
          <w:szCs w:val="22"/>
        </w:rPr>
        <w:t>. Tak przygotowane WPPE jest gotowe do oferty. W przypadku wybrania tego rodzaju punktów poboru, po przyjęciu oferty, Wykonawca podpina rzeczywiste PPE w celu wygenerowania Umowy.</w:t>
      </w:r>
    </w:p>
    <w:p w14:paraId="25120B8A" w14:textId="682EF72C" w:rsidR="00F30DEB" w:rsidRPr="00E86886" w:rsidRDefault="00F30DEB" w:rsidP="002A3B66">
      <w:pPr>
        <w:pStyle w:val="Akapitzlist"/>
        <w:numPr>
          <w:ilvl w:val="0"/>
          <w:numId w:val="34"/>
        </w:numPr>
        <w:tabs>
          <w:tab w:val="left" w:pos="1843"/>
        </w:tabs>
        <w:spacing w:after="200" w:line="360" w:lineRule="auto"/>
        <w:ind w:left="1843" w:hanging="425"/>
        <w:jc w:val="both"/>
        <w:rPr>
          <w:rFonts w:ascii="Arial" w:hAnsi="Arial" w:cs="Arial"/>
          <w:sz w:val="22"/>
          <w:szCs w:val="22"/>
        </w:rPr>
      </w:pPr>
      <w:r w:rsidRPr="00E86886">
        <w:rPr>
          <w:rFonts w:ascii="Arial" w:hAnsi="Arial" w:cs="Arial"/>
          <w:sz w:val="22"/>
          <w:szCs w:val="22"/>
        </w:rPr>
        <w:t xml:space="preserve">W przypadku wybrania przez Wykonawcę  </w:t>
      </w:r>
      <w:r w:rsidRPr="00E86886">
        <w:rPr>
          <w:rFonts w:ascii="Arial" w:hAnsi="Arial" w:cs="Arial"/>
          <w:b/>
          <w:sz w:val="22"/>
          <w:szCs w:val="22"/>
        </w:rPr>
        <w:t>wariantu przygotowania oferty na podstawie rzeczywistych punktów poboru (PPE),</w:t>
      </w:r>
      <w:r w:rsidRPr="00E86886">
        <w:rPr>
          <w:rFonts w:ascii="Arial" w:hAnsi="Arial" w:cs="Arial"/>
          <w:sz w:val="22"/>
          <w:szCs w:val="22"/>
        </w:rPr>
        <w:t xml:space="preserve"> Wykonawca  pozyskuje i wprowadza do aplikacji </w:t>
      </w:r>
      <w:r w:rsidR="002A3B66">
        <w:rPr>
          <w:rFonts w:ascii="Arial" w:hAnsi="Arial" w:cs="Arial"/>
          <w:sz w:val="22"/>
          <w:szCs w:val="22"/>
        </w:rPr>
        <w:t>CRM</w:t>
      </w:r>
      <w:r w:rsidRPr="00E86886">
        <w:rPr>
          <w:rFonts w:ascii="Arial" w:hAnsi="Arial" w:cs="Arial"/>
          <w:sz w:val="22"/>
          <w:szCs w:val="22"/>
        </w:rPr>
        <w:t xml:space="preserve"> wymagane dane dotyczące PPE klienta aby PPE było gotowe do oferty, w tym miedzy innymi: Numer PPE w przypadku pierwszej i kolejnej zmiany sprzedawcy (dla </w:t>
      </w:r>
      <w:r w:rsidRPr="000D33F7">
        <w:rPr>
          <w:rFonts w:ascii="Arial" w:hAnsi="Arial" w:cs="Arial"/>
          <w:sz w:val="22"/>
          <w:szCs w:val="22"/>
        </w:rPr>
        <w:t>nowych</w:t>
      </w:r>
      <w:r w:rsidR="00732F84" w:rsidRPr="000D33F7">
        <w:rPr>
          <w:rFonts w:ascii="Arial" w:hAnsi="Arial" w:cs="Arial"/>
          <w:sz w:val="22"/>
          <w:szCs w:val="22"/>
        </w:rPr>
        <w:t xml:space="preserve"> przyłączeń do sieci OSD</w:t>
      </w:r>
      <w:r w:rsidR="00732F84">
        <w:rPr>
          <w:rFonts w:ascii="Arial" w:hAnsi="Arial" w:cs="Arial"/>
          <w:sz w:val="22"/>
          <w:szCs w:val="22"/>
        </w:rPr>
        <w:t xml:space="preserve"> tj. nowych</w:t>
      </w:r>
      <w:r w:rsidRPr="00E86886">
        <w:rPr>
          <w:rFonts w:ascii="Arial" w:hAnsi="Arial" w:cs="Arial"/>
          <w:sz w:val="22"/>
          <w:szCs w:val="22"/>
        </w:rPr>
        <w:t xml:space="preserve"> PPE pole nie jest wymagane</w:t>
      </w:r>
      <w:r w:rsidRPr="000D33F7">
        <w:rPr>
          <w:rFonts w:ascii="Arial" w:hAnsi="Arial" w:cs="Arial"/>
          <w:sz w:val="22"/>
          <w:szCs w:val="22"/>
        </w:rPr>
        <w:t xml:space="preserve">), informacja, która zmiana sprzedawcy, nazwa PPE, spółka dystrybucyjna, spółka ofertująca, </w:t>
      </w:r>
      <w:r w:rsidR="00732F84" w:rsidRPr="000D33F7">
        <w:rPr>
          <w:rFonts w:ascii="Arial" w:hAnsi="Arial" w:cs="Arial"/>
          <w:sz w:val="22"/>
          <w:szCs w:val="22"/>
        </w:rPr>
        <w:t xml:space="preserve">pełne i szczegółowe </w:t>
      </w:r>
      <w:r w:rsidRPr="000D33F7">
        <w:rPr>
          <w:rFonts w:ascii="Arial" w:hAnsi="Arial" w:cs="Arial"/>
          <w:sz w:val="22"/>
          <w:szCs w:val="22"/>
        </w:rPr>
        <w:t>dane adresowe PPE</w:t>
      </w:r>
      <w:r w:rsidR="00732F84" w:rsidRPr="000D33F7">
        <w:rPr>
          <w:rFonts w:ascii="Arial" w:hAnsi="Arial" w:cs="Arial"/>
          <w:sz w:val="22"/>
          <w:szCs w:val="22"/>
        </w:rPr>
        <w:t xml:space="preserve"> tj. kod pocztowy, miejscowość, poczta, ulica, nr domu, nr lokalu, nr działki, wojewó</w:t>
      </w:r>
      <w:r w:rsidR="006E430D" w:rsidRPr="000D33F7">
        <w:rPr>
          <w:rFonts w:ascii="Arial" w:hAnsi="Arial" w:cs="Arial"/>
          <w:sz w:val="22"/>
          <w:szCs w:val="22"/>
        </w:rPr>
        <w:t>dztwo, powiat, gmina</w:t>
      </w:r>
      <w:r w:rsidRPr="000D33F7">
        <w:rPr>
          <w:rFonts w:ascii="Arial" w:hAnsi="Arial" w:cs="Arial"/>
          <w:sz w:val="22"/>
          <w:szCs w:val="22"/>
        </w:rPr>
        <w:t xml:space="preserve"> </w:t>
      </w:r>
      <w:r w:rsidRPr="000D33F7">
        <w:rPr>
          <w:rFonts w:ascii="Arial" w:hAnsi="Arial" w:cs="Arial"/>
          <w:strike/>
          <w:sz w:val="22"/>
          <w:szCs w:val="22"/>
        </w:rPr>
        <w:t>koniecznie wymagane pole Poczta</w:t>
      </w:r>
      <w:r w:rsidRPr="000D33F7">
        <w:rPr>
          <w:rFonts w:ascii="Arial" w:hAnsi="Arial" w:cs="Arial"/>
          <w:sz w:val="22"/>
          <w:szCs w:val="22"/>
        </w:rPr>
        <w:t>, grupa taryfowa,</w:t>
      </w:r>
      <w:r w:rsidR="006E430D" w:rsidRPr="000D33F7">
        <w:rPr>
          <w:rFonts w:ascii="Arial" w:hAnsi="Arial" w:cs="Arial"/>
          <w:sz w:val="22"/>
          <w:szCs w:val="22"/>
        </w:rPr>
        <w:t xml:space="preserve"> adres korespondencyjny,</w:t>
      </w:r>
      <w:r w:rsidRPr="000D33F7">
        <w:rPr>
          <w:rFonts w:ascii="Arial" w:hAnsi="Arial" w:cs="Arial"/>
          <w:sz w:val="22"/>
          <w:szCs w:val="22"/>
        </w:rPr>
        <w:t xml:space="preserve"> rodzaj PPE (kompleks</w:t>
      </w:r>
      <w:r w:rsidR="006E430D" w:rsidRPr="000D33F7">
        <w:rPr>
          <w:rFonts w:ascii="Arial" w:hAnsi="Arial" w:cs="Arial"/>
          <w:sz w:val="22"/>
          <w:szCs w:val="22"/>
        </w:rPr>
        <w:t>owy</w:t>
      </w:r>
      <w:r w:rsidRPr="000D33F7">
        <w:rPr>
          <w:rFonts w:ascii="Arial" w:hAnsi="Arial" w:cs="Arial"/>
          <w:sz w:val="22"/>
          <w:szCs w:val="22"/>
        </w:rPr>
        <w:t>/sprzedaż</w:t>
      </w:r>
      <w:r w:rsidR="006E430D" w:rsidRPr="000D33F7">
        <w:rPr>
          <w:rFonts w:ascii="Arial" w:hAnsi="Arial" w:cs="Arial"/>
          <w:sz w:val="22"/>
          <w:szCs w:val="22"/>
        </w:rPr>
        <w:t>owy</w:t>
      </w:r>
      <w:r w:rsidRPr="000D33F7">
        <w:rPr>
          <w:rFonts w:ascii="Arial" w:hAnsi="Arial" w:cs="Arial"/>
          <w:sz w:val="22"/>
          <w:szCs w:val="22"/>
        </w:rPr>
        <w:t>),  przeznaczenie zużywanej energii</w:t>
      </w:r>
      <w:r w:rsidR="006E430D" w:rsidRPr="000D33F7">
        <w:rPr>
          <w:rFonts w:ascii="Arial" w:hAnsi="Arial" w:cs="Arial"/>
          <w:sz w:val="22"/>
          <w:szCs w:val="22"/>
        </w:rPr>
        <w:t xml:space="preserve"> tj. potrzeby inne niż własne</w:t>
      </w:r>
      <w:r w:rsidRPr="000D33F7">
        <w:rPr>
          <w:rFonts w:ascii="Arial" w:hAnsi="Arial" w:cs="Arial"/>
          <w:sz w:val="22"/>
          <w:szCs w:val="22"/>
        </w:rPr>
        <w:t xml:space="preserve"> (potrzeby własne/odsprzedaż), </w:t>
      </w:r>
      <w:r w:rsidR="006E430D" w:rsidRPr="000D33F7">
        <w:rPr>
          <w:rFonts w:ascii="Arial" w:hAnsi="Arial" w:cs="Arial"/>
          <w:sz w:val="22"/>
          <w:szCs w:val="22"/>
        </w:rPr>
        <w:t xml:space="preserve">przeznaczenie PPE (lokal handlowy, usługowy itp.), dotychczasowa spółka sprzedażowa, spółka dystrybucyjna, </w:t>
      </w:r>
      <w:r w:rsidRPr="000D33F7">
        <w:rPr>
          <w:rFonts w:ascii="Arial" w:hAnsi="Arial" w:cs="Arial"/>
          <w:sz w:val="22"/>
          <w:szCs w:val="22"/>
        </w:rPr>
        <w:t>planowany roczny wolumenu zużycia energii elektry</w:t>
      </w:r>
      <w:r w:rsidR="006E430D" w:rsidRPr="000D33F7">
        <w:rPr>
          <w:rFonts w:ascii="Arial" w:hAnsi="Arial" w:cs="Arial"/>
          <w:sz w:val="22"/>
          <w:szCs w:val="22"/>
        </w:rPr>
        <w:t xml:space="preserve">cznej </w:t>
      </w:r>
      <w:r w:rsidR="00FB15BC" w:rsidRPr="000D33F7">
        <w:rPr>
          <w:rFonts w:ascii="Arial" w:hAnsi="Arial" w:cs="Arial"/>
          <w:sz w:val="22"/>
          <w:szCs w:val="22"/>
        </w:rPr>
        <w:t xml:space="preserve">w podziale na strefowość </w:t>
      </w:r>
      <w:r w:rsidR="006E430D" w:rsidRPr="000D33F7">
        <w:rPr>
          <w:rFonts w:ascii="Arial" w:hAnsi="Arial" w:cs="Arial"/>
          <w:sz w:val="22"/>
          <w:szCs w:val="22"/>
        </w:rPr>
        <w:t xml:space="preserve">w </w:t>
      </w:r>
      <w:r w:rsidR="00FB15BC" w:rsidRPr="000D33F7">
        <w:rPr>
          <w:rFonts w:ascii="Arial" w:hAnsi="Arial" w:cs="Arial"/>
          <w:sz w:val="22"/>
          <w:szCs w:val="22"/>
        </w:rPr>
        <w:t>ujęciu miesięcznym</w:t>
      </w:r>
      <w:r w:rsidR="006E430D" w:rsidRPr="000D33F7">
        <w:rPr>
          <w:rFonts w:ascii="Arial" w:hAnsi="Arial" w:cs="Arial"/>
          <w:sz w:val="22"/>
          <w:szCs w:val="22"/>
        </w:rPr>
        <w:t>.</w:t>
      </w:r>
      <w:r w:rsidR="006E430D">
        <w:rPr>
          <w:rFonts w:ascii="Arial" w:hAnsi="Arial" w:cs="Arial"/>
          <w:sz w:val="22"/>
          <w:szCs w:val="22"/>
        </w:rPr>
        <w:t xml:space="preserve"> </w:t>
      </w:r>
      <w:r w:rsidRPr="00E86886">
        <w:rPr>
          <w:rFonts w:ascii="Arial" w:hAnsi="Arial" w:cs="Arial"/>
          <w:sz w:val="22"/>
          <w:szCs w:val="22"/>
        </w:rPr>
        <w:t xml:space="preserve">Tak przygotowane PPE jest gotowe do oferty. Szczegółowy wykaz danych koniecznych do przeprowadzenia procesu ZS jest określony przez OSD i </w:t>
      </w:r>
      <w:r w:rsidRPr="00E86886">
        <w:rPr>
          <w:rFonts w:ascii="Arial" w:hAnsi="Arial" w:cs="Arial"/>
          <w:sz w:val="22"/>
          <w:szCs w:val="22"/>
        </w:rPr>
        <w:lastRenderedPageBreak/>
        <w:t xml:space="preserve">zawarty w pliku </w:t>
      </w:r>
      <w:proofErr w:type="spellStart"/>
      <w:r w:rsidRPr="00E86886">
        <w:rPr>
          <w:rFonts w:ascii="Arial" w:hAnsi="Arial" w:cs="Arial"/>
          <w:sz w:val="22"/>
          <w:szCs w:val="22"/>
        </w:rPr>
        <w:t>ZS_zgłoszenia_zestaw_danych</w:t>
      </w:r>
      <w:proofErr w:type="spellEnd"/>
      <w:r w:rsidRPr="00E86886">
        <w:rPr>
          <w:rFonts w:ascii="Arial" w:hAnsi="Arial" w:cs="Arial"/>
          <w:sz w:val="22"/>
          <w:szCs w:val="22"/>
        </w:rPr>
        <w:t xml:space="preserve"> udostępnianym przez </w:t>
      </w:r>
      <w:r w:rsidR="003A2D67" w:rsidRPr="00E86886">
        <w:rPr>
          <w:rFonts w:ascii="Arial" w:hAnsi="Arial" w:cs="Arial"/>
          <w:sz w:val="22"/>
          <w:szCs w:val="22"/>
        </w:rPr>
        <w:t>TAURON w formie mailowej</w:t>
      </w:r>
      <w:r w:rsidRPr="00E86886">
        <w:rPr>
          <w:rFonts w:ascii="Arial" w:hAnsi="Arial" w:cs="Arial"/>
          <w:sz w:val="22"/>
          <w:szCs w:val="22"/>
        </w:rPr>
        <w:t>.</w:t>
      </w:r>
    </w:p>
    <w:p w14:paraId="3C37049C" w14:textId="17C454E7" w:rsidR="003A2D67" w:rsidRPr="00E86886" w:rsidRDefault="003A2D67" w:rsidP="002A3B66">
      <w:pPr>
        <w:pStyle w:val="Akapitzlist"/>
        <w:numPr>
          <w:ilvl w:val="0"/>
          <w:numId w:val="34"/>
        </w:numPr>
        <w:spacing w:after="200" w:line="360" w:lineRule="auto"/>
        <w:ind w:left="1985" w:hanging="425"/>
        <w:jc w:val="both"/>
        <w:rPr>
          <w:rFonts w:ascii="Arial" w:hAnsi="Arial" w:cs="Arial"/>
          <w:sz w:val="22"/>
          <w:szCs w:val="22"/>
        </w:rPr>
      </w:pPr>
      <w:r w:rsidRPr="76832195">
        <w:rPr>
          <w:rFonts w:ascii="Arial" w:hAnsi="Arial" w:cs="Arial"/>
          <w:sz w:val="22"/>
          <w:szCs w:val="22"/>
        </w:rPr>
        <w:t>Wykonawca wskazuje warunki oferty poprzez:</w:t>
      </w:r>
    </w:p>
    <w:p w14:paraId="25B8B9D4" w14:textId="77777777" w:rsidR="003A2D67" w:rsidRPr="00E86886" w:rsidRDefault="003A2D67" w:rsidP="002A3B66">
      <w:pPr>
        <w:pStyle w:val="Akapitzlist"/>
        <w:numPr>
          <w:ilvl w:val="0"/>
          <w:numId w:val="37"/>
        </w:numPr>
        <w:spacing w:after="200" w:line="360" w:lineRule="auto"/>
        <w:rPr>
          <w:rFonts w:ascii="Arial" w:hAnsi="Arial" w:cs="Arial"/>
          <w:sz w:val="22"/>
          <w:szCs w:val="22"/>
        </w:rPr>
      </w:pPr>
      <w:r w:rsidRPr="00E86886">
        <w:rPr>
          <w:rFonts w:ascii="Arial" w:hAnsi="Arial" w:cs="Arial"/>
          <w:sz w:val="22"/>
          <w:szCs w:val="22"/>
        </w:rPr>
        <w:t>określenie szablonu oferty:</w:t>
      </w:r>
    </w:p>
    <w:p w14:paraId="3ABDB5BC" w14:textId="576E8F67" w:rsidR="003A2D67" w:rsidRPr="000D33F7" w:rsidRDefault="003A2D67" w:rsidP="002A3B66">
      <w:pPr>
        <w:pStyle w:val="Akapitzlist"/>
        <w:spacing w:line="360" w:lineRule="auto"/>
        <w:ind w:left="1649" w:firstLine="696"/>
        <w:rPr>
          <w:rFonts w:ascii="Arial" w:hAnsi="Arial" w:cs="Arial"/>
          <w:sz w:val="22"/>
          <w:szCs w:val="22"/>
        </w:rPr>
      </w:pPr>
      <w:r w:rsidRPr="00E86886">
        <w:rPr>
          <w:rFonts w:ascii="Arial" w:hAnsi="Arial" w:cs="Arial"/>
          <w:sz w:val="22"/>
          <w:szCs w:val="22"/>
        </w:rPr>
        <w:t xml:space="preserve">- w zależności od </w:t>
      </w:r>
      <w:r w:rsidRPr="000D33F7">
        <w:rPr>
          <w:rFonts w:ascii="Arial" w:hAnsi="Arial" w:cs="Arial"/>
          <w:sz w:val="22"/>
          <w:szCs w:val="22"/>
        </w:rPr>
        <w:t>rodzaju umowy (kompleks</w:t>
      </w:r>
      <w:r w:rsidR="00FB15BC" w:rsidRPr="000D33F7">
        <w:rPr>
          <w:rFonts w:ascii="Arial" w:hAnsi="Arial" w:cs="Arial"/>
          <w:sz w:val="22"/>
          <w:szCs w:val="22"/>
        </w:rPr>
        <w:t>owa</w:t>
      </w:r>
      <w:r w:rsidRPr="000D33F7">
        <w:rPr>
          <w:rFonts w:ascii="Arial" w:hAnsi="Arial" w:cs="Arial"/>
          <w:sz w:val="22"/>
          <w:szCs w:val="22"/>
        </w:rPr>
        <w:t>, sprzedaż</w:t>
      </w:r>
      <w:r w:rsidR="00FB15BC" w:rsidRPr="000D33F7">
        <w:rPr>
          <w:rFonts w:ascii="Arial" w:hAnsi="Arial" w:cs="Arial"/>
          <w:sz w:val="22"/>
          <w:szCs w:val="22"/>
        </w:rPr>
        <w:t>owa</w:t>
      </w:r>
      <w:r w:rsidRPr="000D33F7">
        <w:rPr>
          <w:rFonts w:ascii="Arial" w:hAnsi="Arial" w:cs="Arial"/>
          <w:sz w:val="22"/>
          <w:szCs w:val="22"/>
        </w:rPr>
        <w:t>),</w:t>
      </w:r>
    </w:p>
    <w:p w14:paraId="1AF1BE39" w14:textId="77777777" w:rsidR="003A2D67" w:rsidRPr="000D33F7" w:rsidRDefault="003A2D67" w:rsidP="002A3B66">
      <w:pPr>
        <w:pStyle w:val="Akapitzlist"/>
        <w:spacing w:line="360" w:lineRule="auto"/>
        <w:ind w:left="1649" w:firstLine="696"/>
        <w:rPr>
          <w:rFonts w:ascii="Arial" w:hAnsi="Arial" w:cs="Arial"/>
          <w:sz w:val="22"/>
          <w:szCs w:val="22"/>
        </w:rPr>
      </w:pPr>
      <w:r w:rsidRPr="000D33F7">
        <w:rPr>
          <w:rFonts w:ascii="Arial" w:hAnsi="Arial" w:cs="Arial"/>
          <w:sz w:val="22"/>
          <w:szCs w:val="22"/>
        </w:rPr>
        <w:t xml:space="preserve">- sposobu ofertowania: </w:t>
      </w:r>
    </w:p>
    <w:p w14:paraId="471B4AC7" w14:textId="16F79167" w:rsidR="003A2D67" w:rsidRPr="000D33F7" w:rsidRDefault="003A2D67" w:rsidP="002A3B66">
      <w:pPr>
        <w:pStyle w:val="Akapitzlist"/>
        <w:numPr>
          <w:ilvl w:val="0"/>
          <w:numId w:val="38"/>
        </w:numPr>
        <w:spacing w:after="200" w:line="360" w:lineRule="auto"/>
        <w:rPr>
          <w:rFonts w:ascii="Arial" w:hAnsi="Arial" w:cs="Arial"/>
          <w:sz w:val="22"/>
          <w:szCs w:val="22"/>
        </w:rPr>
      </w:pPr>
      <w:r w:rsidRPr="000D33F7">
        <w:rPr>
          <w:rFonts w:ascii="Arial" w:hAnsi="Arial" w:cs="Arial"/>
          <w:sz w:val="22"/>
          <w:szCs w:val="22"/>
        </w:rPr>
        <w:t>odnowienie</w:t>
      </w:r>
      <w:r w:rsidR="00F40805" w:rsidRPr="000D33F7">
        <w:rPr>
          <w:rFonts w:ascii="Arial" w:hAnsi="Arial" w:cs="Arial"/>
          <w:sz w:val="22"/>
          <w:szCs w:val="22"/>
        </w:rPr>
        <w:t xml:space="preserve"> </w:t>
      </w:r>
      <w:r w:rsidRPr="000D33F7">
        <w:rPr>
          <w:rFonts w:ascii="Arial" w:hAnsi="Arial" w:cs="Arial"/>
          <w:sz w:val="22"/>
          <w:szCs w:val="22"/>
        </w:rPr>
        <w:t xml:space="preserve">- w </w:t>
      </w:r>
      <w:r w:rsidR="002A3B66" w:rsidRPr="000D33F7">
        <w:rPr>
          <w:rFonts w:ascii="Arial" w:hAnsi="Arial" w:cs="Arial"/>
          <w:sz w:val="22"/>
          <w:szCs w:val="22"/>
        </w:rPr>
        <w:t>CRM</w:t>
      </w:r>
      <w:r w:rsidRPr="000D33F7">
        <w:rPr>
          <w:rFonts w:ascii="Arial" w:hAnsi="Arial" w:cs="Arial"/>
          <w:sz w:val="22"/>
          <w:szCs w:val="22"/>
        </w:rPr>
        <w:t xml:space="preserve"> Pracownik Biura Sprzedaży wybiera </w:t>
      </w:r>
      <w:r w:rsidR="00F40805" w:rsidRPr="000D33F7">
        <w:rPr>
          <w:rFonts w:ascii="Arial" w:hAnsi="Arial" w:cs="Arial"/>
          <w:sz w:val="22"/>
          <w:szCs w:val="22"/>
        </w:rPr>
        <w:t>O</w:t>
      </w:r>
      <w:r w:rsidRPr="000D33F7">
        <w:rPr>
          <w:rFonts w:ascii="Arial" w:hAnsi="Arial" w:cs="Arial"/>
          <w:sz w:val="22"/>
          <w:szCs w:val="22"/>
        </w:rPr>
        <w:t xml:space="preserve">fertę z aneksem lub </w:t>
      </w:r>
      <w:r w:rsidR="00F40805" w:rsidRPr="000D33F7">
        <w:rPr>
          <w:rFonts w:ascii="Arial" w:hAnsi="Arial" w:cs="Arial"/>
          <w:sz w:val="22"/>
          <w:szCs w:val="22"/>
        </w:rPr>
        <w:t>O</w:t>
      </w:r>
      <w:r w:rsidRPr="000D33F7">
        <w:rPr>
          <w:rFonts w:ascii="Arial" w:hAnsi="Arial" w:cs="Arial"/>
          <w:sz w:val="22"/>
          <w:szCs w:val="22"/>
        </w:rPr>
        <w:t xml:space="preserve">ferto-aneks, </w:t>
      </w:r>
    </w:p>
    <w:p w14:paraId="7D10855D" w14:textId="6BF19CF9" w:rsidR="003A2D67" w:rsidRPr="000D33F7" w:rsidRDefault="003A2D67" w:rsidP="00F40805">
      <w:pPr>
        <w:pStyle w:val="Akapitzlist"/>
        <w:numPr>
          <w:ilvl w:val="0"/>
          <w:numId w:val="38"/>
        </w:numPr>
        <w:spacing w:after="200" w:line="360" w:lineRule="auto"/>
        <w:rPr>
          <w:rFonts w:ascii="Arial" w:hAnsi="Arial" w:cs="Arial"/>
          <w:sz w:val="22"/>
          <w:szCs w:val="22"/>
        </w:rPr>
      </w:pPr>
      <w:r w:rsidRPr="000D33F7">
        <w:rPr>
          <w:rFonts w:ascii="Arial" w:hAnsi="Arial" w:cs="Arial"/>
          <w:sz w:val="22"/>
          <w:szCs w:val="22"/>
        </w:rPr>
        <w:t>ekspansja</w:t>
      </w:r>
      <w:r w:rsidR="00F40805" w:rsidRPr="000D33F7">
        <w:rPr>
          <w:rFonts w:ascii="Arial" w:hAnsi="Arial" w:cs="Arial"/>
          <w:sz w:val="22"/>
          <w:szCs w:val="22"/>
        </w:rPr>
        <w:t xml:space="preserve"> </w:t>
      </w:r>
      <w:r w:rsidRPr="000D33F7">
        <w:rPr>
          <w:rFonts w:ascii="Arial" w:hAnsi="Arial" w:cs="Arial"/>
          <w:sz w:val="22"/>
          <w:szCs w:val="22"/>
        </w:rPr>
        <w:t xml:space="preserve">- w </w:t>
      </w:r>
      <w:r w:rsidR="002A3B66" w:rsidRPr="000D33F7">
        <w:rPr>
          <w:rFonts w:ascii="Arial" w:hAnsi="Arial" w:cs="Arial"/>
          <w:sz w:val="22"/>
          <w:szCs w:val="22"/>
        </w:rPr>
        <w:t>CRM</w:t>
      </w:r>
      <w:r w:rsidRPr="000D33F7">
        <w:rPr>
          <w:rFonts w:ascii="Arial" w:hAnsi="Arial" w:cs="Arial"/>
          <w:sz w:val="22"/>
          <w:szCs w:val="22"/>
        </w:rPr>
        <w:t xml:space="preserve"> Pracownik Biura Sprzedaży wybiera </w:t>
      </w:r>
      <w:r w:rsidR="00F40805" w:rsidRPr="000D33F7">
        <w:rPr>
          <w:rFonts w:ascii="Arial" w:hAnsi="Arial" w:cs="Arial"/>
          <w:sz w:val="22"/>
          <w:szCs w:val="22"/>
        </w:rPr>
        <w:t>Oferta ekspansja</w:t>
      </w:r>
      <w:r w:rsidRPr="000D33F7">
        <w:rPr>
          <w:rFonts w:ascii="Arial" w:hAnsi="Arial" w:cs="Arial"/>
          <w:sz w:val="22"/>
          <w:szCs w:val="22"/>
        </w:rPr>
        <w:t xml:space="preserve">, </w:t>
      </w:r>
    </w:p>
    <w:p w14:paraId="7DD92F27" w14:textId="0C493FB3" w:rsidR="003A2D67" w:rsidRPr="000D33F7" w:rsidRDefault="00F40805" w:rsidP="002A3B66">
      <w:pPr>
        <w:pStyle w:val="Akapitzlist"/>
        <w:numPr>
          <w:ilvl w:val="0"/>
          <w:numId w:val="38"/>
        </w:numPr>
        <w:spacing w:after="200" w:line="360" w:lineRule="auto"/>
        <w:rPr>
          <w:rFonts w:ascii="Arial" w:hAnsi="Arial" w:cs="Arial"/>
          <w:sz w:val="22"/>
          <w:szCs w:val="22"/>
        </w:rPr>
      </w:pPr>
      <w:r w:rsidRPr="000D33F7">
        <w:rPr>
          <w:rFonts w:ascii="Arial" w:hAnsi="Arial" w:cs="Arial"/>
          <w:sz w:val="22"/>
          <w:szCs w:val="22"/>
        </w:rPr>
        <w:t>O</w:t>
      </w:r>
      <w:r w:rsidR="003A2D67" w:rsidRPr="000D33F7">
        <w:rPr>
          <w:rFonts w:ascii="Arial" w:hAnsi="Arial" w:cs="Arial"/>
          <w:sz w:val="22"/>
          <w:szCs w:val="22"/>
        </w:rPr>
        <w:t xml:space="preserve">fertę mix - w </w:t>
      </w:r>
      <w:r w:rsidR="002A3B66" w:rsidRPr="000D33F7">
        <w:rPr>
          <w:rFonts w:ascii="Arial" w:hAnsi="Arial" w:cs="Arial"/>
          <w:sz w:val="22"/>
          <w:szCs w:val="22"/>
        </w:rPr>
        <w:t>CRM</w:t>
      </w:r>
      <w:r w:rsidR="003A2D67" w:rsidRPr="000D33F7">
        <w:rPr>
          <w:rFonts w:ascii="Arial" w:hAnsi="Arial" w:cs="Arial"/>
          <w:sz w:val="22"/>
          <w:szCs w:val="22"/>
        </w:rPr>
        <w:t xml:space="preserve"> Pracownik Biura Sprzedaży wybiera </w:t>
      </w:r>
      <w:r w:rsidRPr="000D33F7">
        <w:rPr>
          <w:rFonts w:ascii="Arial" w:hAnsi="Arial" w:cs="Arial"/>
          <w:sz w:val="22"/>
          <w:szCs w:val="22"/>
        </w:rPr>
        <w:t>O</w:t>
      </w:r>
      <w:r w:rsidR="003A2D67" w:rsidRPr="000D33F7">
        <w:rPr>
          <w:rFonts w:ascii="Arial" w:hAnsi="Arial" w:cs="Arial"/>
          <w:sz w:val="22"/>
          <w:szCs w:val="22"/>
        </w:rPr>
        <w:t>fertę mix</w:t>
      </w:r>
      <w:r w:rsidRPr="000D33F7">
        <w:rPr>
          <w:rFonts w:ascii="Arial" w:hAnsi="Arial" w:cs="Arial"/>
          <w:sz w:val="22"/>
          <w:szCs w:val="22"/>
        </w:rPr>
        <w:t xml:space="preserve"> </w:t>
      </w:r>
      <w:r w:rsidR="003A2D67" w:rsidRPr="000D33F7">
        <w:rPr>
          <w:rFonts w:ascii="Arial" w:hAnsi="Arial" w:cs="Arial"/>
          <w:sz w:val="22"/>
          <w:szCs w:val="22"/>
        </w:rPr>
        <w:t xml:space="preserve">- </w:t>
      </w:r>
      <w:r w:rsidRPr="000D33F7">
        <w:rPr>
          <w:rFonts w:ascii="Arial" w:hAnsi="Arial" w:cs="Arial"/>
          <w:sz w:val="22"/>
          <w:szCs w:val="22"/>
        </w:rPr>
        <w:t>O</w:t>
      </w:r>
      <w:r w:rsidR="003A2D67" w:rsidRPr="000D33F7">
        <w:rPr>
          <w:rFonts w:ascii="Arial" w:hAnsi="Arial" w:cs="Arial"/>
          <w:sz w:val="22"/>
          <w:szCs w:val="22"/>
        </w:rPr>
        <w:t>ferta ekspansja</w:t>
      </w:r>
      <w:r w:rsidRPr="000D33F7">
        <w:rPr>
          <w:rFonts w:ascii="Arial" w:hAnsi="Arial" w:cs="Arial"/>
          <w:sz w:val="22"/>
          <w:szCs w:val="22"/>
        </w:rPr>
        <w:t xml:space="preserve"> </w:t>
      </w:r>
      <w:r w:rsidR="003A2D67" w:rsidRPr="000D33F7">
        <w:rPr>
          <w:rFonts w:ascii="Arial" w:hAnsi="Arial" w:cs="Arial"/>
          <w:sz w:val="22"/>
          <w:szCs w:val="22"/>
        </w:rPr>
        <w:t xml:space="preserve">+ </w:t>
      </w:r>
      <w:r w:rsidRPr="000D33F7">
        <w:rPr>
          <w:rFonts w:ascii="Arial" w:hAnsi="Arial" w:cs="Arial"/>
          <w:sz w:val="22"/>
          <w:szCs w:val="22"/>
        </w:rPr>
        <w:t>O</w:t>
      </w:r>
      <w:r w:rsidR="003A2D67" w:rsidRPr="000D33F7">
        <w:rPr>
          <w:rFonts w:ascii="Arial" w:hAnsi="Arial" w:cs="Arial"/>
          <w:sz w:val="22"/>
          <w:szCs w:val="22"/>
        </w:rPr>
        <w:t>ferto</w:t>
      </w:r>
      <w:r w:rsidRPr="000D33F7">
        <w:rPr>
          <w:rFonts w:ascii="Arial" w:hAnsi="Arial" w:cs="Arial"/>
          <w:sz w:val="22"/>
          <w:szCs w:val="22"/>
        </w:rPr>
        <w:t>-</w:t>
      </w:r>
      <w:r w:rsidR="003A2D67" w:rsidRPr="000D33F7">
        <w:rPr>
          <w:rFonts w:ascii="Arial" w:hAnsi="Arial" w:cs="Arial"/>
          <w:sz w:val="22"/>
          <w:szCs w:val="22"/>
        </w:rPr>
        <w:t xml:space="preserve">aneks lub </w:t>
      </w:r>
      <w:r w:rsidRPr="000D33F7">
        <w:rPr>
          <w:rFonts w:ascii="Arial" w:hAnsi="Arial" w:cs="Arial"/>
          <w:sz w:val="22"/>
          <w:szCs w:val="22"/>
        </w:rPr>
        <w:t>O</w:t>
      </w:r>
      <w:r w:rsidR="003A2D67" w:rsidRPr="000D33F7">
        <w:rPr>
          <w:rFonts w:ascii="Arial" w:hAnsi="Arial" w:cs="Arial"/>
          <w:sz w:val="22"/>
          <w:szCs w:val="22"/>
        </w:rPr>
        <w:t xml:space="preserve">ferta mix- </w:t>
      </w:r>
      <w:r w:rsidRPr="000D33F7">
        <w:rPr>
          <w:rFonts w:ascii="Arial" w:hAnsi="Arial" w:cs="Arial"/>
          <w:sz w:val="22"/>
          <w:szCs w:val="22"/>
        </w:rPr>
        <w:t>O</w:t>
      </w:r>
      <w:r w:rsidR="003A2D67" w:rsidRPr="000D33F7">
        <w:rPr>
          <w:rFonts w:ascii="Arial" w:hAnsi="Arial" w:cs="Arial"/>
          <w:sz w:val="22"/>
          <w:szCs w:val="22"/>
        </w:rPr>
        <w:t xml:space="preserve">ferta ekspansja + </w:t>
      </w:r>
      <w:r w:rsidRPr="000D33F7">
        <w:rPr>
          <w:rFonts w:ascii="Arial" w:hAnsi="Arial" w:cs="Arial"/>
          <w:sz w:val="22"/>
          <w:szCs w:val="22"/>
        </w:rPr>
        <w:t>O</w:t>
      </w:r>
      <w:r w:rsidR="003A2D67" w:rsidRPr="000D33F7">
        <w:rPr>
          <w:rFonts w:ascii="Arial" w:hAnsi="Arial" w:cs="Arial"/>
          <w:sz w:val="22"/>
          <w:szCs w:val="22"/>
        </w:rPr>
        <w:t xml:space="preserve">ferta z aneksem, </w:t>
      </w:r>
    </w:p>
    <w:p w14:paraId="0FF2DA71" w14:textId="18B9A9BA" w:rsidR="003A2D67" w:rsidRPr="00E86886" w:rsidRDefault="00630A7E" w:rsidP="002A3B66">
      <w:pPr>
        <w:pStyle w:val="Akapitzlist"/>
        <w:numPr>
          <w:ilvl w:val="0"/>
          <w:numId w:val="37"/>
        </w:numPr>
        <w:spacing w:after="200" w:line="360" w:lineRule="auto"/>
        <w:rPr>
          <w:rFonts w:ascii="Arial" w:hAnsi="Arial" w:cs="Arial"/>
          <w:sz w:val="22"/>
          <w:szCs w:val="22"/>
        </w:rPr>
      </w:pPr>
      <w:r w:rsidRPr="000D33F7">
        <w:rPr>
          <w:rFonts w:ascii="Arial" w:hAnsi="Arial" w:cs="Arial"/>
          <w:sz w:val="22"/>
          <w:szCs w:val="22"/>
        </w:rPr>
        <w:t>określenie produktu (gwarancja ceny itp.),</w:t>
      </w:r>
      <w:r>
        <w:rPr>
          <w:rFonts w:ascii="Arial" w:hAnsi="Arial" w:cs="Arial"/>
          <w:sz w:val="22"/>
          <w:szCs w:val="22"/>
        </w:rPr>
        <w:t xml:space="preserve"> </w:t>
      </w:r>
      <w:r w:rsidR="003A2D67" w:rsidRPr="00E86886">
        <w:rPr>
          <w:rFonts w:ascii="Arial" w:hAnsi="Arial" w:cs="Arial"/>
          <w:sz w:val="22"/>
          <w:szCs w:val="22"/>
        </w:rPr>
        <w:t>określenie okresu obowiązywania warunków cenowych, terminu płatności, okresu rozliczeniowego,</w:t>
      </w:r>
    </w:p>
    <w:p w14:paraId="72B2CA7C" w14:textId="70665148" w:rsidR="003A2D67" w:rsidRPr="003532B8" w:rsidRDefault="003A2D67" w:rsidP="002A3B66">
      <w:pPr>
        <w:pStyle w:val="Akapitzlist"/>
        <w:numPr>
          <w:ilvl w:val="0"/>
          <w:numId w:val="37"/>
        </w:numPr>
        <w:spacing w:after="200" w:line="360" w:lineRule="auto"/>
        <w:rPr>
          <w:rFonts w:ascii="Arial" w:hAnsi="Arial" w:cs="Arial"/>
          <w:sz w:val="22"/>
          <w:szCs w:val="22"/>
        </w:rPr>
      </w:pPr>
      <w:r w:rsidRPr="76832195">
        <w:rPr>
          <w:rFonts w:ascii="Arial" w:hAnsi="Arial" w:cs="Arial"/>
          <w:sz w:val="22"/>
          <w:szCs w:val="22"/>
        </w:rPr>
        <w:t>opcjonalnie - dodanie dodatkowych odstępstw od standardu (oferta niestandardowa)</w:t>
      </w:r>
      <w:r w:rsidR="00C2336F" w:rsidRPr="76832195">
        <w:rPr>
          <w:rFonts w:ascii="Arial" w:hAnsi="Arial" w:cs="Arial"/>
          <w:sz w:val="22"/>
          <w:szCs w:val="22"/>
        </w:rPr>
        <w:t xml:space="preserve"> </w:t>
      </w:r>
      <w:r w:rsidRPr="76832195">
        <w:rPr>
          <w:rFonts w:ascii="Arial" w:hAnsi="Arial" w:cs="Arial"/>
          <w:sz w:val="22"/>
          <w:szCs w:val="22"/>
        </w:rPr>
        <w:t>-</w:t>
      </w:r>
      <w:r w:rsidRPr="76832195">
        <w:rPr>
          <w:rFonts w:ascii="Arial" w:hAnsi="Arial" w:cs="Arial"/>
          <w:b/>
          <w:bCs/>
          <w:sz w:val="22"/>
          <w:szCs w:val="22"/>
        </w:rPr>
        <w:t xml:space="preserve"> dalsze postępowanie zgodnie z </w:t>
      </w:r>
      <w:r w:rsidR="00CE204D" w:rsidRPr="76832195">
        <w:rPr>
          <w:rFonts w:ascii="Arial" w:hAnsi="Arial" w:cs="Arial"/>
          <w:b/>
          <w:bCs/>
          <w:sz w:val="22"/>
          <w:szCs w:val="22"/>
        </w:rPr>
        <w:t>pkt</w:t>
      </w:r>
      <w:r w:rsidRPr="76832195">
        <w:rPr>
          <w:rFonts w:ascii="Arial" w:hAnsi="Arial" w:cs="Arial"/>
          <w:b/>
          <w:bCs/>
          <w:sz w:val="22"/>
          <w:szCs w:val="22"/>
        </w:rPr>
        <w:t xml:space="preserve"> </w:t>
      </w:r>
      <w:r w:rsidR="003532B8" w:rsidRPr="76832195">
        <w:rPr>
          <w:rFonts w:ascii="Arial" w:hAnsi="Arial" w:cs="Arial"/>
          <w:b/>
          <w:bCs/>
          <w:sz w:val="22"/>
          <w:szCs w:val="22"/>
        </w:rPr>
        <w:t>10</w:t>
      </w:r>
    </w:p>
    <w:p w14:paraId="6602A885" w14:textId="7894783C" w:rsidR="003A2D67" w:rsidRPr="003532B8" w:rsidRDefault="003A2D67" w:rsidP="002A3B66">
      <w:pPr>
        <w:pStyle w:val="Akapitzlist"/>
        <w:numPr>
          <w:ilvl w:val="0"/>
          <w:numId w:val="37"/>
        </w:numPr>
        <w:spacing w:after="200" w:line="360" w:lineRule="auto"/>
        <w:jc w:val="both"/>
        <w:rPr>
          <w:rFonts w:ascii="Arial" w:hAnsi="Arial" w:cs="Arial"/>
          <w:sz w:val="22"/>
          <w:szCs w:val="22"/>
        </w:rPr>
      </w:pPr>
      <w:r w:rsidRPr="76832195">
        <w:rPr>
          <w:rFonts w:ascii="Arial" w:hAnsi="Arial" w:cs="Arial"/>
          <w:sz w:val="22"/>
          <w:szCs w:val="22"/>
        </w:rPr>
        <w:t>opcjonalnie, w przypadku</w:t>
      </w:r>
      <w:r w:rsidR="1B364FC4" w:rsidRPr="76832195">
        <w:rPr>
          <w:rFonts w:ascii="Arial" w:hAnsi="Arial" w:cs="Arial"/>
          <w:sz w:val="22"/>
          <w:szCs w:val="22"/>
        </w:rPr>
        <w:t>,</w:t>
      </w:r>
      <w:r w:rsidRPr="76832195">
        <w:rPr>
          <w:rFonts w:ascii="Arial" w:hAnsi="Arial" w:cs="Arial"/>
          <w:sz w:val="22"/>
          <w:szCs w:val="22"/>
        </w:rPr>
        <w:t xml:space="preserve"> gdy w wyniku weryfikacji, która powinna być przeprowadzona każdorazowo w momencie przygotowania oferty</w:t>
      </w:r>
      <w:r w:rsidR="770C4DEF" w:rsidRPr="76832195">
        <w:rPr>
          <w:rFonts w:ascii="Arial" w:hAnsi="Arial" w:cs="Arial"/>
          <w:sz w:val="22"/>
          <w:szCs w:val="22"/>
        </w:rPr>
        <w:t xml:space="preserve"> </w:t>
      </w:r>
      <w:r w:rsidRPr="76832195">
        <w:rPr>
          <w:rFonts w:ascii="Arial" w:hAnsi="Arial" w:cs="Arial"/>
          <w:sz w:val="22"/>
          <w:szCs w:val="22"/>
        </w:rPr>
        <w:t xml:space="preserve">czy klient figuruje w rejestrze dłużników KRD lub PGW lub innej wskazanej przez TAURON wywiadowni gospodarczej, Wykonawca wskazuje w aplikacji </w:t>
      </w:r>
      <w:r w:rsidR="002A3B66" w:rsidRPr="76832195">
        <w:rPr>
          <w:rFonts w:ascii="Arial" w:hAnsi="Arial" w:cs="Arial"/>
          <w:sz w:val="22"/>
          <w:szCs w:val="22"/>
        </w:rPr>
        <w:t>CRM</w:t>
      </w:r>
      <w:r w:rsidRPr="76832195">
        <w:rPr>
          <w:rFonts w:ascii="Arial" w:hAnsi="Arial" w:cs="Arial"/>
          <w:sz w:val="22"/>
          <w:szCs w:val="22"/>
        </w:rPr>
        <w:t xml:space="preserve"> jako odstępstwo: KRD zadłużenie” i podpina raport pobrany z KRD. Odstępstwo to wymaga akceptacji wskazanego przez TAURON pracownika TAURON.</w:t>
      </w:r>
    </w:p>
    <w:p w14:paraId="0A843F61" w14:textId="1C07A92F" w:rsidR="002A3B66" w:rsidRPr="003532B8" w:rsidRDefault="002A3B66" w:rsidP="002A3B66">
      <w:pPr>
        <w:pStyle w:val="Akapitzlist"/>
        <w:spacing w:after="200" w:line="360" w:lineRule="auto"/>
        <w:ind w:left="2345"/>
        <w:jc w:val="both"/>
        <w:rPr>
          <w:rFonts w:ascii="Arial" w:hAnsi="Arial" w:cs="Arial"/>
          <w:sz w:val="22"/>
          <w:szCs w:val="22"/>
        </w:rPr>
      </w:pPr>
      <w:r w:rsidRPr="003532B8">
        <w:rPr>
          <w:rFonts w:ascii="Arial" w:hAnsi="Arial" w:cs="Arial"/>
          <w:sz w:val="22"/>
          <w:szCs w:val="22"/>
        </w:rPr>
        <w:t>Wynik weryfikacji należy dołączyć do dokumentacji klienta w CRM.</w:t>
      </w:r>
    </w:p>
    <w:p w14:paraId="304F7368" w14:textId="03193A3C" w:rsidR="002A3B66" w:rsidRPr="003532B8" w:rsidRDefault="002A3B66" w:rsidP="002A3B66">
      <w:pPr>
        <w:pStyle w:val="Akapitzlist"/>
        <w:numPr>
          <w:ilvl w:val="0"/>
          <w:numId w:val="37"/>
        </w:numPr>
        <w:spacing w:after="200" w:line="360" w:lineRule="auto"/>
        <w:jc w:val="both"/>
        <w:rPr>
          <w:rFonts w:ascii="Arial" w:hAnsi="Arial" w:cs="Arial"/>
          <w:sz w:val="22"/>
          <w:szCs w:val="22"/>
        </w:rPr>
      </w:pPr>
      <w:r w:rsidRPr="76832195">
        <w:rPr>
          <w:rFonts w:ascii="Arial" w:hAnsi="Arial" w:cs="Arial"/>
          <w:sz w:val="22"/>
          <w:szCs w:val="22"/>
        </w:rPr>
        <w:t xml:space="preserve">Weryfikację klienta </w:t>
      </w:r>
      <w:r w:rsidR="00C2336F" w:rsidRPr="76832195">
        <w:rPr>
          <w:rFonts w:ascii="Arial" w:hAnsi="Arial" w:cs="Arial"/>
          <w:sz w:val="22"/>
          <w:szCs w:val="22"/>
        </w:rPr>
        <w:t>zgodnie aktualnymi z wytycznymi TS</w:t>
      </w:r>
      <w:r w:rsidR="0086577D" w:rsidRPr="76832195">
        <w:rPr>
          <w:rFonts w:ascii="Arial" w:hAnsi="Arial" w:cs="Arial"/>
          <w:sz w:val="22"/>
          <w:szCs w:val="22"/>
        </w:rPr>
        <w:t xml:space="preserve"> dotyczącymi weryfikacji i obsługi podmiotów wpisanych na tzw. listy sankcyjne</w:t>
      </w:r>
      <w:r w:rsidR="00C2336F" w:rsidRPr="76832195">
        <w:rPr>
          <w:rFonts w:ascii="Arial" w:hAnsi="Arial" w:cs="Arial"/>
          <w:sz w:val="22"/>
          <w:szCs w:val="22"/>
        </w:rPr>
        <w:t xml:space="preserve"> </w:t>
      </w:r>
      <w:r w:rsidRPr="76832195">
        <w:rPr>
          <w:rFonts w:ascii="Arial" w:hAnsi="Arial" w:cs="Arial"/>
          <w:sz w:val="22"/>
          <w:szCs w:val="22"/>
        </w:rPr>
        <w:t>na udostępnion</w:t>
      </w:r>
      <w:r w:rsidR="0086577D" w:rsidRPr="76832195">
        <w:rPr>
          <w:rFonts w:ascii="Arial" w:hAnsi="Arial" w:cs="Arial"/>
          <w:sz w:val="22"/>
          <w:szCs w:val="22"/>
        </w:rPr>
        <w:t xml:space="preserve">ych </w:t>
      </w:r>
      <w:r w:rsidRPr="76832195">
        <w:rPr>
          <w:rFonts w:ascii="Arial" w:hAnsi="Arial" w:cs="Arial"/>
          <w:sz w:val="22"/>
          <w:szCs w:val="22"/>
        </w:rPr>
        <w:t>Wykonawcy</w:t>
      </w:r>
      <w:r w:rsidR="0086577D" w:rsidRPr="76832195">
        <w:rPr>
          <w:rFonts w:ascii="Arial" w:hAnsi="Arial" w:cs="Arial"/>
          <w:sz w:val="22"/>
          <w:szCs w:val="22"/>
        </w:rPr>
        <w:t xml:space="preserve"> wyszukiwarkach/stronach www</w:t>
      </w:r>
      <w:r w:rsidRPr="76832195">
        <w:rPr>
          <w:rFonts w:ascii="Arial" w:hAnsi="Arial" w:cs="Arial"/>
          <w:sz w:val="22"/>
          <w:szCs w:val="22"/>
        </w:rPr>
        <w:t xml:space="preserve"> wraz z dołączeniem do CRM skanu wyniku weryfikacji.</w:t>
      </w:r>
    </w:p>
    <w:p w14:paraId="0F07DF12" w14:textId="5B489E34" w:rsidR="003A2D67" w:rsidRPr="003532B8" w:rsidRDefault="003A2D67" w:rsidP="0086577D">
      <w:pPr>
        <w:pStyle w:val="Akapitzlist"/>
        <w:numPr>
          <w:ilvl w:val="0"/>
          <w:numId w:val="37"/>
        </w:numPr>
        <w:spacing w:after="200" w:line="360" w:lineRule="auto"/>
        <w:jc w:val="both"/>
        <w:rPr>
          <w:rFonts w:ascii="Arial" w:hAnsi="Arial" w:cs="Arial"/>
          <w:sz w:val="22"/>
          <w:szCs w:val="22"/>
        </w:rPr>
      </w:pPr>
      <w:r w:rsidRPr="76832195">
        <w:rPr>
          <w:rFonts w:ascii="Arial" w:hAnsi="Arial" w:cs="Arial"/>
          <w:sz w:val="22"/>
          <w:szCs w:val="22"/>
        </w:rPr>
        <w:t>opcjonalnie, w przypadku, gdy jest wymagana ocena ryzyka kredytowego</w:t>
      </w:r>
      <w:r w:rsidR="0086577D" w:rsidRPr="76832195">
        <w:rPr>
          <w:rFonts w:ascii="Arial" w:hAnsi="Arial" w:cs="Arial"/>
          <w:sz w:val="22"/>
          <w:szCs w:val="22"/>
        </w:rPr>
        <w:t xml:space="preserve"> tj. Klient przekracza limit ekspozycji kredytowej zgodnie z wytycznymi obowiązującymi w TS</w:t>
      </w:r>
      <w:r w:rsidRPr="76832195">
        <w:rPr>
          <w:rFonts w:ascii="Arial" w:hAnsi="Arial" w:cs="Arial"/>
          <w:sz w:val="22"/>
          <w:szCs w:val="22"/>
        </w:rPr>
        <w:t xml:space="preserve">, Wykonawca przygotowuje i podpina </w:t>
      </w:r>
      <w:r w:rsidR="00F40805" w:rsidRPr="76832195">
        <w:rPr>
          <w:rFonts w:ascii="Arial" w:hAnsi="Arial" w:cs="Arial"/>
          <w:sz w:val="22"/>
          <w:szCs w:val="22"/>
        </w:rPr>
        <w:t xml:space="preserve">w CRM </w:t>
      </w:r>
      <w:r w:rsidRPr="76832195">
        <w:rPr>
          <w:rFonts w:ascii="Arial" w:hAnsi="Arial" w:cs="Arial"/>
          <w:sz w:val="22"/>
          <w:szCs w:val="22"/>
        </w:rPr>
        <w:t xml:space="preserve">do oferty </w:t>
      </w:r>
      <w:r w:rsidR="0086577D" w:rsidRPr="76832195">
        <w:rPr>
          <w:rFonts w:ascii="Arial" w:hAnsi="Arial" w:cs="Arial"/>
          <w:sz w:val="22"/>
          <w:szCs w:val="22"/>
        </w:rPr>
        <w:t xml:space="preserve">uzupełniony </w:t>
      </w:r>
      <w:r w:rsidRPr="76832195">
        <w:rPr>
          <w:rFonts w:ascii="Arial" w:hAnsi="Arial" w:cs="Arial"/>
          <w:sz w:val="22"/>
          <w:szCs w:val="22"/>
        </w:rPr>
        <w:t>kalkulator ekspozycji</w:t>
      </w:r>
      <w:r w:rsidR="0086577D" w:rsidRPr="76832195">
        <w:rPr>
          <w:rFonts w:ascii="Arial" w:hAnsi="Arial" w:cs="Arial"/>
          <w:sz w:val="22"/>
          <w:szCs w:val="22"/>
        </w:rPr>
        <w:t xml:space="preserve">, aktualny KRS z zachowaniem nazwy pliku: nr NIP </w:t>
      </w:r>
      <w:proofErr w:type="spellStart"/>
      <w:r w:rsidR="0086577D" w:rsidRPr="76832195">
        <w:rPr>
          <w:rFonts w:ascii="Arial" w:hAnsi="Arial" w:cs="Arial"/>
          <w:sz w:val="22"/>
          <w:szCs w:val="22"/>
        </w:rPr>
        <w:t>Klienta_rok_miesiąc_dzień_krs</w:t>
      </w:r>
      <w:proofErr w:type="spellEnd"/>
      <w:r w:rsidR="0086577D" w:rsidRPr="76832195">
        <w:rPr>
          <w:rFonts w:ascii="Arial" w:hAnsi="Arial" w:cs="Arial"/>
          <w:sz w:val="22"/>
          <w:szCs w:val="22"/>
        </w:rPr>
        <w:t xml:space="preserve">, aktualny KRD z zachowaniem nazwy </w:t>
      </w:r>
      <w:r w:rsidR="0086577D" w:rsidRPr="76832195">
        <w:rPr>
          <w:rFonts w:ascii="Arial" w:hAnsi="Arial" w:cs="Arial"/>
          <w:sz w:val="22"/>
          <w:szCs w:val="22"/>
        </w:rPr>
        <w:lastRenderedPageBreak/>
        <w:t xml:space="preserve">pliku: nr NIP </w:t>
      </w:r>
      <w:proofErr w:type="spellStart"/>
      <w:r w:rsidR="0086577D" w:rsidRPr="76832195">
        <w:rPr>
          <w:rFonts w:ascii="Arial" w:hAnsi="Arial" w:cs="Arial"/>
          <w:sz w:val="22"/>
          <w:szCs w:val="22"/>
        </w:rPr>
        <w:t>Klienta_rok_miesiąc_dzień_krd</w:t>
      </w:r>
      <w:proofErr w:type="spellEnd"/>
      <w:r w:rsidRPr="76832195">
        <w:rPr>
          <w:rFonts w:ascii="Arial" w:hAnsi="Arial" w:cs="Arial"/>
          <w:sz w:val="22"/>
          <w:szCs w:val="22"/>
        </w:rPr>
        <w:t>. Odstępstwo to wymaga akceptacji wskazanego przez TAURON pracownika TAURON.</w:t>
      </w:r>
    </w:p>
    <w:p w14:paraId="347F17EA" w14:textId="115A40B6" w:rsidR="0086577D" w:rsidRPr="003532B8" w:rsidRDefault="003532B8" w:rsidP="005910E9">
      <w:pPr>
        <w:spacing w:after="200" w:line="360" w:lineRule="auto"/>
        <w:ind w:left="1843" w:hanging="425"/>
        <w:jc w:val="both"/>
        <w:rPr>
          <w:rFonts w:ascii="Arial" w:hAnsi="Arial" w:cs="Arial"/>
          <w:sz w:val="22"/>
          <w:szCs w:val="22"/>
        </w:rPr>
      </w:pPr>
      <w:r w:rsidRPr="76832195">
        <w:rPr>
          <w:rFonts w:ascii="Arial" w:hAnsi="Arial" w:cs="Arial"/>
          <w:sz w:val="22"/>
          <w:szCs w:val="22"/>
        </w:rPr>
        <w:t>7</w:t>
      </w:r>
      <w:r w:rsidR="005910E9" w:rsidRPr="76832195">
        <w:rPr>
          <w:rFonts w:ascii="Arial" w:hAnsi="Arial" w:cs="Arial"/>
          <w:sz w:val="22"/>
          <w:szCs w:val="22"/>
        </w:rPr>
        <w:t xml:space="preserve">)   Wykonawca </w:t>
      </w:r>
      <w:r w:rsidR="0086577D" w:rsidRPr="76832195">
        <w:rPr>
          <w:rFonts w:ascii="Arial" w:hAnsi="Arial" w:cs="Arial"/>
          <w:sz w:val="22"/>
          <w:szCs w:val="22"/>
        </w:rPr>
        <w:t>weryfik</w:t>
      </w:r>
      <w:r w:rsidR="005910E9" w:rsidRPr="76832195">
        <w:rPr>
          <w:rFonts w:ascii="Arial" w:hAnsi="Arial" w:cs="Arial"/>
          <w:sz w:val="22"/>
          <w:szCs w:val="22"/>
        </w:rPr>
        <w:t>uje</w:t>
      </w:r>
      <w:r w:rsidR="0086577D" w:rsidRPr="76832195">
        <w:rPr>
          <w:rFonts w:ascii="Arial" w:hAnsi="Arial" w:cs="Arial"/>
          <w:sz w:val="22"/>
          <w:szCs w:val="22"/>
        </w:rPr>
        <w:t xml:space="preserve"> Klient</w:t>
      </w:r>
      <w:r w:rsidR="00630A7E" w:rsidRPr="76832195">
        <w:rPr>
          <w:rFonts w:ascii="Arial" w:hAnsi="Arial" w:cs="Arial"/>
          <w:sz w:val="22"/>
          <w:szCs w:val="22"/>
        </w:rPr>
        <w:t>a czy</w:t>
      </w:r>
      <w:r w:rsidR="0086577D" w:rsidRPr="76832195">
        <w:rPr>
          <w:rFonts w:ascii="Arial" w:hAnsi="Arial" w:cs="Arial"/>
          <w:sz w:val="22"/>
          <w:szCs w:val="22"/>
        </w:rPr>
        <w:t xml:space="preserve"> jest w branży zagrożonej </w:t>
      </w:r>
      <w:r w:rsidRPr="76832195">
        <w:rPr>
          <w:rFonts w:ascii="Arial" w:hAnsi="Arial" w:cs="Arial"/>
          <w:sz w:val="22"/>
          <w:szCs w:val="22"/>
        </w:rPr>
        <w:t>na udostępnionych Wykonawcy plikach.</w:t>
      </w:r>
    </w:p>
    <w:p w14:paraId="65A01191" w14:textId="409C5A85" w:rsidR="003A2D67" w:rsidRPr="00E86886" w:rsidRDefault="003A2D67" w:rsidP="003532B8">
      <w:pPr>
        <w:pStyle w:val="Akapitzlist"/>
        <w:numPr>
          <w:ilvl w:val="0"/>
          <w:numId w:val="47"/>
        </w:numPr>
        <w:tabs>
          <w:tab w:val="left" w:pos="1843"/>
        </w:tabs>
        <w:spacing w:after="200" w:line="360" w:lineRule="auto"/>
        <w:jc w:val="both"/>
        <w:rPr>
          <w:rFonts w:ascii="Arial" w:hAnsi="Arial" w:cs="Arial"/>
          <w:sz w:val="22"/>
          <w:szCs w:val="22"/>
        </w:rPr>
      </w:pPr>
      <w:r w:rsidRPr="76832195">
        <w:rPr>
          <w:rFonts w:ascii="Arial" w:hAnsi="Arial" w:cs="Arial"/>
          <w:sz w:val="22"/>
          <w:szCs w:val="22"/>
        </w:rPr>
        <w:t>Wykonawca przygotowuje ofertę i przekazuje ją do klienta.</w:t>
      </w:r>
    </w:p>
    <w:p w14:paraId="18450FA0" w14:textId="44FE5FDA" w:rsidR="003A2D67" w:rsidRPr="003532B8" w:rsidRDefault="003A2D67" w:rsidP="003532B8">
      <w:pPr>
        <w:pStyle w:val="Akapitzlist"/>
        <w:numPr>
          <w:ilvl w:val="0"/>
          <w:numId w:val="47"/>
        </w:numPr>
        <w:tabs>
          <w:tab w:val="left" w:pos="1843"/>
        </w:tabs>
        <w:spacing w:after="200" w:line="360" w:lineRule="auto"/>
        <w:ind w:left="1843" w:hanging="425"/>
        <w:jc w:val="both"/>
        <w:rPr>
          <w:rFonts w:ascii="Arial" w:hAnsi="Arial" w:cs="Arial"/>
          <w:sz w:val="22"/>
          <w:szCs w:val="22"/>
        </w:rPr>
      </w:pPr>
      <w:r w:rsidRPr="003532B8">
        <w:rPr>
          <w:rFonts w:ascii="Arial" w:hAnsi="Arial" w:cs="Arial"/>
          <w:sz w:val="22"/>
          <w:szCs w:val="22"/>
        </w:rPr>
        <w:t>Wykonawca otrzymuje od klienta podpisany druk akceptacji oferty (Oświadczenie akceptacji oferty).</w:t>
      </w:r>
      <w:r w:rsidR="00623F3E" w:rsidRPr="003532B8">
        <w:rPr>
          <w:rFonts w:ascii="Arial" w:hAnsi="Arial" w:cs="Arial"/>
          <w:sz w:val="22"/>
          <w:szCs w:val="22"/>
        </w:rPr>
        <w:t xml:space="preserve"> Oferta również powinna zostać podpisana w całości w miejscach wskazanych jako podpis Klienta </w:t>
      </w:r>
      <w:r w:rsidR="00E717A2" w:rsidRPr="003532B8">
        <w:rPr>
          <w:rFonts w:ascii="Arial" w:hAnsi="Arial" w:cs="Arial"/>
          <w:sz w:val="22"/>
          <w:szCs w:val="22"/>
        </w:rPr>
        <w:t xml:space="preserve">i załączona w CRM </w:t>
      </w:r>
      <w:r w:rsidR="00623F3E" w:rsidRPr="003532B8">
        <w:rPr>
          <w:rFonts w:ascii="Arial" w:hAnsi="Arial" w:cs="Arial"/>
          <w:sz w:val="22"/>
          <w:szCs w:val="22"/>
        </w:rPr>
        <w:t>wraz z Oświadczeniem akceptacji.</w:t>
      </w:r>
    </w:p>
    <w:p w14:paraId="5763D748" w14:textId="45F60E2D" w:rsidR="003A2D67" w:rsidRPr="00E86886" w:rsidRDefault="003A2D67" w:rsidP="003532B8">
      <w:pPr>
        <w:pStyle w:val="Akapitzlist"/>
        <w:numPr>
          <w:ilvl w:val="0"/>
          <w:numId w:val="47"/>
        </w:numPr>
        <w:tabs>
          <w:tab w:val="left" w:pos="1843"/>
        </w:tabs>
        <w:spacing w:after="200" w:line="360" w:lineRule="auto"/>
        <w:ind w:left="1843" w:hanging="425"/>
        <w:jc w:val="both"/>
        <w:rPr>
          <w:rFonts w:ascii="Arial" w:hAnsi="Arial" w:cs="Arial"/>
          <w:sz w:val="22"/>
          <w:szCs w:val="22"/>
        </w:rPr>
      </w:pPr>
      <w:r w:rsidRPr="76832195">
        <w:rPr>
          <w:rFonts w:ascii="Arial" w:hAnsi="Arial" w:cs="Arial"/>
          <w:sz w:val="22"/>
          <w:szCs w:val="22"/>
        </w:rPr>
        <w:t xml:space="preserve">Wykonawca po otrzymaniu Oświadczenia Akceptacji </w:t>
      </w:r>
      <w:proofErr w:type="spellStart"/>
      <w:r w:rsidRPr="76832195">
        <w:rPr>
          <w:rFonts w:ascii="Arial" w:hAnsi="Arial" w:cs="Arial"/>
          <w:sz w:val="22"/>
          <w:szCs w:val="22"/>
        </w:rPr>
        <w:t>oferty,dokonuje</w:t>
      </w:r>
      <w:proofErr w:type="spellEnd"/>
      <w:r w:rsidRPr="76832195">
        <w:rPr>
          <w:rFonts w:ascii="Arial" w:hAnsi="Arial" w:cs="Arial"/>
          <w:sz w:val="22"/>
          <w:szCs w:val="22"/>
        </w:rPr>
        <w:t xml:space="preserve"> zmiany statusu oferty </w:t>
      </w:r>
      <w:r w:rsidR="00630A7E" w:rsidRPr="76832195">
        <w:rPr>
          <w:rFonts w:ascii="Arial" w:hAnsi="Arial" w:cs="Arial"/>
          <w:sz w:val="22"/>
          <w:szCs w:val="22"/>
        </w:rPr>
        <w:t xml:space="preserve">w CRM </w:t>
      </w:r>
      <w:r w:rsidRPr="76832195">
        <w:rPr>
          <w:rFonts w:ascii="Arial" w:hAnsi="Arial" w:cs="Arial"/>
          <w:sz w:val="22"/>
          <w:szCs w:val="22"/>
        </w:rPr>
        <w:t xml:space="preserve">na </w:t>
      </w:r>
      <w:r w:rsidRPr="76832195">
        <w:rPr>
          <w:rFonts w:ascii="Arial" w:hAnsi="Arial" w:cs="Arial"/>
          <w:b/>
          <w:bCs/>
          <w:sz w:val="22"/>
          <w:szCs w:val="22"/>
        </w:rPr>
        <w:t>„Przyjęta przez klienta”</w:t>
      </w:r>
      <w:r w:rsidRPr="76832195">
        <w:rPr>
          <w:rFonts w:ascii="Arial" w:hAnsi="Arial" w:cs="Arial"/>
          <w:sz w:val="22"/>
          <w:szCs w:val="22"/>
        </w:rPr>
        <w:t xml:space="preserve"> i podpina </w:t>
      </w:r>
      <w:proofErr w:type="spellStart"/>
      <w:r w:rsidRPr="76832195">
        <w:rPr>
          <w:rFonts w:ascii="Arial" w:hAnsi="Arial" w:cs="Arial"/>
          <w:sz w:val="22"/>
          <w:szCs w:val="22"/>
        </w:rPr>
        <w:t>scan</w:t>
      </w:r>
      <w:proofErr w:type="spellEnd"/>
      <w:r w:rsidRPr="76832195">
        <w:rPr>
          <w:rFonts w:ascii="Arial" w:hAnsi="Arial" w:cs="Arial"/>
          <w:sz w:val="22"/>
          <w:szCs w:val="22"/>
        </w:rPr>
        <w:t xml:space="preserve"> akceptacji</w:t>
      </w:r>
      <w:r w:rsidR="00630A7E" w:rsidRPr="76832195">
        <w:rPr>
          <w:rFonts w:ascii="Arial" w:hAnsi="Arial" w:cs="Arial"/>
          <w:sz w:val="22"/>
          <w:szCs w:val="22"/>
        </w:rPr>
        <w:t xml:space="preserve"> </w:t>
      </w:r>
      <w:r w:rsidRPr="76832195">
        <w:rPr>
          <w:rFonts w:ascii="Arial" w:hAnsi="Arial" w:cs="Arial"/>
          <w:sz w:val="22"/>
          <w:szCs w:val="22"/>
        </w:rPr>
        <w:t xml:space="preserve">oferty. </w:t>
      </w:r>
      <w:r>
        <w:br/>
      </w:r>
      <w:r w:rsidRPr="76832195">
        <w:rPr>
          <w:rFonts w:ascii="Arial" w:hAnsi="Arial" w:cs="Arial"/>
          <w:sz w:val="22"/>
          <w:szCs w:val="22"/>
        </w:rPr>
        <w:t xml:space="preserve">Natomiast w przypadku braku akceptacji oferty, zmienia </w:t>
      </w:r>
      <w:proofErr w:type="spellStart"/>
      <w:r w:rsidRPr="76832195">
        <w:rPr>
          <w:rFonts w:ascii="Arial" w:hAnsi="Arial" w:cs="Arial"/>
          <w:sz w:val="22"/>
          <w:szCs w:val="22"/>
        </w:rPr>
        <w:t>statusna</w:t>
      </w:r>
      <w:proofErr w:type="spellEnd"/>
      <w:r w:rsidRPr="76832195">
        <w:rPr>
          <w:rFonts w:ascii="Arial" w:hAnsi="Arial" w:cs="Arial"/>
          <w:sz w:val="22"/>
          <w:szCs w:val="22"/>
        </w:rPr>
        <w:t xml:space="preserve">  </w:t>
      </w:r>
      <w:r w:rsidRPr="76832195">
        <w:rPr>
          <w:rFonts w:ascii="Arial" w:hAnsi="Arial" w:cs="Arial"/>
          <w:b/>
          <w:bCs/>
          <w:sz w:val="22"/>
          <w:szCs w:val="22"/>
        </w:rPr>
        <w:t>„Odrzucona przez Klienta”</w:t>
      </w:r>
      <w:r w:rsidR="00623F3E" w:rsidRPr="76832195">
        <w:rPr>
          <w:rFonts w:ascii="Arial" w:hAnsi="Arial" w:cs="Arial"/>
          <w:b/>
          <w:bCs/>
          <w:sz w:val="22"/>
          <w:szCs w:val="22"/>
        </w:rPr>
        <w:t xml:space="preserve"> </w:t>
      </w:r>
      <w:r w:rsidR="00623F3E" w:rsidRPr="76832195">
        <w:rPr>
          <w:rFonts w:ascii="Arial" w:hAnsi="Arial" w:cs="Arial"/>
          <w:sz w:val="22"/>
          <w:szCs w:val="22"/>
        </w:rPr>
        <w:t>i wskazuje powód odrzucenia.</w:t>
      </w:r>
    </w:p>
    <w:p w14:paraId="2C46C9B6" w14:textId="09F26F45" w:rsidR="003A2D67" w:rsidRPr="00E86886" w:rsidRDefault="003A2D67" w:rsidP="003532B8">
      <w:pPr>
        <w:pStyle w:val="Akapitzlist"/>
        <w:numPr>
          <w:ilvl w:val="0"/>
          <w:numId w:val="47"/>
        </w:numPr>
        <w:tabs>
          <w:tab w:val="left" w:pos="1843"/>
        </w:tabs>
        <w:spacing w:after="200" w:line="360" w:lineRule="auto"/>
        <w:ind w:left="1843" w:hanging="425"/>
        <w:jc w:val="both"/>
        <w:rPr>
          <w:rFonts w:ascii="Arial" w:hAnsi="Arial" w:cs="Arial"/>
          <w:sz w:val="22"/>
          <w:szCs w:val="22"/>
        </w:rPr>
      </w:pPr>
      <w:r w:rsidRPr="76832195">
        <w:rPr>
          <w:rFonts w:ascii="Arial" w:hAnsi="Arial" w:cs="Arial"/>
          <w:sz w:val="22"/>
          <w:szCs w:val="22"/>
        </w:rPr>
        <w:t xml:space="preserve">W celu dalszego procesowania przyjętej oferty </w:t>
      </w:r>
      <w:r w:rsidR="00E86886" w:rsidRPr="76832195">
        <w:rPr>
          <w:rFonts w:ascii="Arial" w:hAnsi="Arial" w:cs="Arial"/>
          <w:sz w:val="22"/>
          <w:szCs w:val="22"/>
        </w:rPr>
        <w:t>Wykonawca</w:t>
      </w:r>
      <w:r w:rsidRPr="76832195">
        <w:rPr>
          <w:rFonts w:ascii="Arial" w:hAnsi="Arial" w:cs="Arial"/>
          <w:sz w:val="22"/>
          <w:szCs w:val="22"/>
        </w:rPr>
        <w:t>:</w:t>
      </w:r>
    </w:p>
    <w:p w14:paraId="32B51BD1" w14:textId="010F501F" w:rsidR="003A2D67" w:rsidRPr="00E86886" w:rsidRDefault="003A2D67" w:rsidP="00623F3E">
      <w:pPr>
        <w:pStyle w:val="Akapitzlist"/>
        <w:numPr>
          <w:ilvl w:val="0"/>
          <w:numId w:val="40"/>
        </w:numPr>
        <w:spacing w:after="0" w:line="360" w:lineRule="auto"/>
        <w:jc w:val="both"/>
        <w:rPr>
          <w:rFonts w:ascii="Arial" w:hAnsi="Arial" w:cs="Arial"/>
          <w:sz w:val="22"/>
          <w:szCs w:val="22"/>
        </w:rPr>
      </w:pPr>
      <w:r w:rsidRPr="76832195">
        <w:rPr>
          <w:rFonts w:ascii="Arial" w:hAnsi="Arial" w:cs="Arial"/>
          <w:b/>
          <w:bCs/>
          <w:sz w:val="22"/>
          <w:szCs w:val="22"/>
        </w:rPr>
        <w:t>W przypadku ofert utworzonych z wykorzystaniem wirtualnych punktów poboru (WPPE)</w:t>
      </w:r>
      <w:r w:rsidRPr="76832195">
        <w:rPr>
          <w:rFonts w:ascii="Arial" w:hAnsi="Arial" w:cs="Arial"/>
          <w:sz w:val="22"/>
          <w:szCs w:val="22"/>
        </w:rPr>
        <w:t xml:space="preserve">, </w:t>
      </w:r>
      <w:r w:rsidR="00E86886" w:rsidRPr="76832195">
        <w:rPr>
          <w:rFonts w:ascii="Arial" w:hAnsi="Arial" w:cs="Arial"/>
          <w:sz w:val="22"/>
          <w:szCs w:val="22"/>
        </w:rPr>
        <w:t>Wykonawca</w:t>
      </w:r>
      <w:r w:rsidRPr="76832195">
        <w:rPr>
          <w:rFonts w:ascii="Arial" w:hAnsi="Arial" w:cs="Arial"/>
          <w:sz w:val="22"/>
          <w:szCs w:val="22"/>
        </w:rPr>
        <w:t xml:space="preserve"> pozyskuje i wprowadza do aplikacji </w:t>
      </w:r>
      <w:r w:rsidR="002A3B66" w:rsidRPr="76832195">
        <w:rPr>
          <w:rFonts w:ascii="Arial" w:hAnsi="Arial" w:cs="Arial"/>
          <w:sz w:val="22"/>
          <w:szCs w:val="22"/>
        </w:rPr>
        <w:t>CRM</w:t>
      </w:r>
      <w:r w:rsidRPr="76832195">
        <w:rPr>
          <w:rFonts w:ascii="Arial" w:hAnsi="Arial" w:cs="Arial"/>
          <w:sz w:val="22"/>
          <w:szCs w:val="22"/>
        </w:rPr>
        <w:t xml:space="preserve"> dane dotyczące rzeczywistych PPE klienta. PPE w aplikacji </w:t>
      </w:r>
      <w:r w:rsidR="002A3B66" w:rsidRPr="76832195">
        <w:rPr>
          <w:rFonts w:ascii="Arial" w:hAnsi="Arial" w:cs="Arial"/>
          <w:sz w:val="22"/>
          <w:szCs w:val="22"/>
        </w:rPr>
        <w:t>CRM</w:t>
      </w:r>
      <w:r w:rsidRPr="76832195">
        <w:rPr>
          <w:rFonts w:ascii="Arial" w:hAnsi="Arial" w:cs="Arial"/>
          <w:sz w:val="22"/>
          <w:szCs w:val="22"/>
        </w:rPr>
        <w:t xml:space="preserve"> należy przygotować tak, aby był on gotowy do umowy. </w:t>
      </w:r>
      <w:r w:rsidR="00623F3E" w:rsidRPr="76832195">
        <w:rPr>
          <w:rFonts w:ascii="Arial" w:hAnsi="Arial" w:cs="Arial"/>
          <w:sz w:val="22"/>
          <w:szCs w:val="22"/>
        </w:rPr>
        <w:t>Dalej dane tak jak w punkcie</w:t>
      </w:r>
      <w:r w:rsidR="005910E9" w:rsidRPr="76832195">
        <w:rPr>
          <w:rFonts w:ascii="Arial" w:hAnsi="Arial" w:cs="Arial"/>
          <w:sz w:val="22"/>
          <w:szCs w:val="22"/>
        </w:rPr>
        <w:t xml:space="preserve"> 5 </w:t>
      </w:r>
      <w:r w:rsidR="00623F3E" w:rsidRPr="76832195">
        <w:rPr>
          <w:rFonts w:ascii="Arial" w:hAnsi="Arial" w:cs="Arial"/>
          <w:sz w:val="22"/>
          <w:szCs w:val="22"/>
        </w:rPr>
        <w:t>powyżej</w:t>
      </w:r>
      <w:r w:rsidR="003532B8" w:rsidRPr="76832195">
        <w:rPr>
          <w:rFonts w:ascii="Arial" w:hAnsi="Arial" w:cs="Arial"/>
          <w:sz w:val="22"/>
          <w:szCs w:val="22"/>
        </w:rPr>
        <w:t xml:space="preserve"> </w:t>
      </w:r>
      <w:r w:rsidR="00623F3E" w:rsidRPr="76832195">
        <w:rPr>
          <w:rFonts w:ascii="Arial" w:hAnsi="Arial" w:cs="Arial"/>
          <w:sz w:val="22"/>
          <w:szCs w:val="22"/>
        </w:rPr>
        <w:t xml:space="preserve">+ planowane zużycie Klienta uzupełniane na danym PPE musi odpowiadać/być zgodne z planowanym zużyciem Klienta określonym/wskazanym na WPPE. </w:t>
      </w:r>
      <w:r w:rsidRPr="76832195">
        <w:rPr>
          <w:rFonts w:ascii="Arial" w:hAnsi="Arial" w:cs="Arial"/>
          <w:sz w:val="22"/>
          <w:szCs w:val="22"/>
        </w:rPr>
        <w:t xml:space="preserve">W tym celu </w:t>
      </w:r>
      <w:r w:rsidR="00E86886" w:rsidRPr="76832195">
        <w:rPr>
          <w:rFonts w:ascii="Arial" w:hAnsi="Arial" w:cs="Arial"/>
          <w:sz w:val="22"/>
          <w:szCs w:val="22"/>
        </w:rPr>
        <w:t>Wykonawca</w:t>
      </w:r>
      <w:r w:rsidRPr="76832195">
        <w:rPr>
          <w:rFonts w:ascii="Arial" w:hAnsi="Arial" w:cs="Arial"/>
          <w:sz w:val="22"/>
          <w:szCs w:val="22"/>
        </w:rPr>
        <w:t xml:space="preserve"> uzupełnia między innymi dane: numer PPE, w przypadku pierwszej i kolejnej zmiany sprzedawcy (dla nowych PPE pole nie jest wymagane), informacja, która zmiana sprzedawcy, nazwa PPE, spółka dystrybucyjna, spółka ofertująca, dane adresowe PPE koniecznie wymagane pole Poczta, grupa taryfowa, rodzaj PPE (kompleks/sprzedaż), przeznaczenie zużywanej energii (potrzeby własne/odsprzedaż), planowany roczny wolumenu zużycia energii elektrycznej w podziale na strefowość. </w:t>
      </w:r>
    </w:p>
    <w:p w14:paraId="68F8EC74" w14:textId="0D326506" w:rsidR="003A2D67" w:rsidRPr="00E86886" w:rsidRDefault="003A2D67" w:rsidP="002A3B66">
      <w:pPr>
        <w:pStyle w:val="Akapitzlist"/>
        <w:spacing w:line="360" w:lineRule="auto"/>
        <w:ind w:left="2112"/>
        <w:jc w:val="both"/>
        <w:rPr>
          <w:rFonts w:ascii="Arial" w:hAnsi="Arial" w:cs="Arial"/>
          <w:sz w:val="22"/>
          <w:szCs w:val="22"/>
        </w:rPr>
      </w:pPr>
      <w:r w:rsidRPr="00E86886">
        <w:rPr>
          <w:rFonts w:ascii="Arial" w:hAnsi="Arial" w:cs="Arial"/>
          <w:sz w:val="22"/>
          <w:szCs w:val="22"/>
        </w:rPr>
        <w:t xml:space="preserve">Szczegółowy wykaz danych koniecznych do przeprowadzenia procesu ZS jest określony przez OSD i zawarty w pliku </w:t>
      </w:r>
      <w:proofErr w:type="spellStart"/>
      <w:r w:rsidRPr="00E86886">
        <w:rPr>
          <w:rFonts w:ascii="Arial" w:hAnsi="Arial" w:cs="Arial"/>
          <w:sz w:val="22"/>
          <w:szCs w:val="22"/>
        </w:rPr>
        <w:t>ZS_zgłoszenia_zestaw_danych</w:t>
      </w:r>
      <w:proofErr w:type="spellEnd"/>
      <w:r w:rsidRPr="00E86886">
        <w:rPr>
          <w:rFonts w:ascii="Arial" w:hAnsi="Arial" w:cs="Arial"/>
          <w:sz w:val="22"/>
          <w:szCs w:val="22"/>
        </w:rPr>
        <w:t xml:space="preserve"> udostępnianym przez </w:t>
      </w:r>
      <w:r w:rsidR="00E86886" w:rsidRPr="00E86886">
        <w:rPr>
          <w:rFonts w:ascii="Arial" w:hAnsi="Arial" w:cs="Arial"/>
          <w:sz w:val="22"/>
          <w:szCs w:val="22"/>
        </w:rPr>
        <w:t>TAURON poprzez korespondencję mailową.</w:t>
      </w:r>
    </w:p>
    <w:p w14:paraId="28FD353D" w14:textId="00A65EB2" w:rsidR="003A2D67" w:rsidRDefault="003A2D67" w:rsidP="002A3B66">
      <w:pPr>
        <w:pStyle w:val="Akapitzlist"/>
        <w:spacing w:line="360" w:lineRule="auto"/>
        <w:ind w:left="1416" w:firstLine="696"/>
        <w:jc w:val="both"/>
        <w:rPr>
          <w:rFonts w:ascii="Arial" w:hAnsi="Arial" w:cs="Arial"/>
          <w:sz w:val="22"/>
          <w:szCs w:val="22"/>
        </w:rPr>
      </w:pPr>
      <w:r w:rsidRPr="00E86886">
        <w:rPr>
          <w:rFonts w:ascii="Arial" w:hAnsi="Arial" w:cs="Arial"/>
          <w:sz w:val="22"/>
          <w:szCs w:val="22"/>
        </w:rPr>
        <w:t xml:space="preserve">Tak przygotowane PPE jest gotowe do oferty. </w:t>
      </w:r>
    </w:p>
    <w:p w14:paraId="14F02155" w14:textId="4002EAB4" w:rsidR="003A2D67" w:rsidRPr="00E86886" w:rsidRDefault="003A2D67" w:rsidP="002A3B66">
      <w:pPr>
        <w:pStyle w:val="Akapitzlist"/>
        <w:numPr>
          <w:ilvl w:val="0"/>
          <w:numId w:val="40"/>
        </w:numPr>
        <w:spacing w:after="0" w:line="360" w:lineRule="auto"/>
        <w:jc w:val="both"/>
        <w:rPr>
          <w:rFonts w:ascii="Arial" w:hAnsi="Arial" w:cs="Arial"/>
          <w:sz w:val="22"/>
          <w:szCs w:val="22"/>
        </w:rPr>
      </w:pPr>
      <w:r w:rsidRPr="76832195">
        <w:rPr>
          <w:rFonts w:ascii="Arial" w:hAnsi="Arial" w:cs="Arial"/>
          <w:b/>
          <w:bCs/>
          <w:sz w:val="22"/>
          <w:szCs w:val="22"/>
        </w:rPr>
        <w:lastRenderedPageBreak/>
        <w:t>W przypadku ofert utworzonych z wykorzystaniem rzeczywistych punktów poboru (PPE)</w:t>
      </w:r>
      <w:r w:rsidRPr="76832195">
        <w:rPr>
          <w:rFonts w:ascii="Arial" w:hAnsi="Arial" w:cs="Arial"/>
          <w:sz w:val="22"/>
          <w:szCs w:val="22"/>
        </w:rPr>
        <w:t xml:space="preserve">, </w:t>
      </w:r>
      <w:r w:rsidR="00E86886" w:rsidRPr="76832195">
        <w:rPr>
          <w:rFonts w:ascii="Arial" w:hAnsi="Arial" w:cs="Arial"/>
          <w:sz w:val="22"/>
          <w:szCs w:val="22"/>
        </w:rPr>
        <w:t xml:space="preserve">następuje </w:t>
      </w:r>
      <w:r w:rsidRPr="76832195">
        <w:rPr>
          <w:rFonts w:ascii="Arial" w:hAnsi="Arial" w:cs="Arial"/>
          <w:sz w:val="22"/>
          <w:szCs w:val="22"/>
        </w:rPr>
        <w:t xml:space="preserve">przejście do kroku Przygotowanie umowy w aplikacji </w:t>
      </w:r>
      <w:r w:rsidR="002A3B66" w:rsidRPr="76832195">
        <w:rPr>
          <w:rFonts w:ascii="Arial" w:hAnsi="Arial" w:cs="Arial"/>
          <w:sz w:val="22"/>
          <w:szCs w:val="22"/>
        </w:rPr>
        <w:t>CRM</w:t>
      </w:r>
      <w:r w:rsidR="00E86886" w:rsidRPr="76832195">
        <w:rPr>
          <w:rFonts w:ascii="Arial" w:hAnsi="Arial" w:cs="Arial"/>
          <w:sz w:val="22"/>
          <w:szCs w:val="22"/>
        </w:rPr>
        <w:t>.</w:t>
      </w:r>
    </w:p>
    <w:p w14:paraId="1F8217FD" w14:textId="77777777" w:rsidR="003A2D67" w:rsidRDefault="003A2D67" w:rsidP="002A3B66">
      <w:pPr>
        <w:tabs>
          <w:tab w:val="left" w:pos="1843"/>
        </w:tabs>
        <w:spacing w:after="200" w:line="360" w:lineRule="auto"/>
        <w:jc w:val="both"/>
        <w:rPr>
          <w:rFonts w:ascii="Arial" w:hAnsi="Arial" w:cs="Arial"/>
          <w:sz w:val="22"/>
          <w:szCs w:val="22"/>
        </w:rPr>
      </w:pPr>
    </w:p>
    <w:p w14:paraId="1A350D08" w14:textId="786A41D2" w:rsidR="00E86886" w:rsidRDefault="00E86886" w:rsidP="002A3B66">
      <w:pPr>
        <w:tabs>
          <w:tab w:val="left" w:pos="1843"/>
        </w:tabs>
        <w:spacing w:after="200" w:line="360" w:lineRule="auto"/>
        <w:ind w:firstLine="709"/>
        <w:jc w:val="both"/>
        <w:rPr>
          <w:rFonts w:ascii="Arial" w:hAnsi="Arial" w:cs="Arial"/>
          <w:b/>
          <w:bCs/>
          <w:sz w:val="22"/>
          <w:szCs w:val="22"/>
        </w:rPr>
      </w:pPr>
      <w:r w:rsidRPr="00E86886">
        <w:rPr>
          <w:rFonts w:ascii="Arial" w:hAnsi="Arial" w:cs="Arial"/>
          <w:b/>
          <w:bCs/>
          <w:sz w:val="22"/>
          <w:szCs w:val="22"/>
        </w:rPr>
        <w:t>II.</w:t>
      </w:r>
      <w:r w:rsidR="001C40B9">
        <w:rPr>
          <w:rFonts w:ascii="Arial" w:hAnsi="Arial" w:cs="Arial"/>
          <w:b/>
          <w:bCs/>
          <w:sz w:val="22"/>
          <w:szCs w:val="22"/>
        </w:rPr>
        <w:t>1</w:t>
      </w:r>
      <w:r w:rsidRPr="00E86886">
        <w:rPr>
          <w:rFonts w:ascii="Arial" w:hAnsi="Arial" w:cs="Arial"/>
          <w:b/>
          <w:bCs/>
          <w:sz w:val="22"/>
          <w:szCs w:val="22"/>
        </w:rPr>
        <w:t>.</w:t>
      </w:r>
      <w:r w:rsidR="001C40B9">
        <w:rPr>
          <w:rFonts w:ascii="Arial" w:hAnsi="Arial" w:cs="Arial"/>
          <w:b/>
          <w:bCs/>
          <w:sz w:val="22"/>
          <w:szCs w:val="22"/>
        </w:rPr>
        <w:t>2. Zawieranie</w:t>
      </w:r>
      <w:r w:rsidRPr="00E86886">
        <w:rPr>
          <w:rFonts w:ascii="Arial" w:hAnsi="Arial" w:cs="Arial"/>
          <w:b/>
          <w:bCs/>
          <w:sz w:val="22"/>
          <w:szCs w:val="22"/>
        </w:rPr>
        <w:t xml:space="preserve"> Kontrakt</w:t>
      </w:r>
      <w:r w:rsidR="001C40B9">
        <w:rPr>
          <w:rFonts w:ascii="Arial" w:hAnsi="Arial" w:cs="Arial"/>
          <w:b/>
          <w:bCs/>
          <w:sz w:val="22"/>
          <w:szCs w:val="22"/>
        </w:rPr>
        <w:t>u</w:t>
      </w:r>
      <w:r w:rsidRPr="00E86886">
        <w:rPr>
          <w:rFonts w:ascii="Arial" w:hAnsi="Arial" w:cs="Arial"/>
          <w:b/>
          <w:bCs/>
          <w:sz w:val="22"/>
          <w:szCs w:val="22"/>
        </w:rPr>
        <w:t xml:space="preserve"> </w:t>
      </w:r>
    </w:p>
    <w:p w14:paraId="688F3410" w14:textId="1CFF696E" w:rsidR="00E86886" w:rsidRPr="001C40B9" w:rsidRDefault="001C40B9" w:rsidP="002A3B66">
      <w:pPr>
        <w:tabs>
          <w:tab w:val="left" w:pos="1843"/>
        </w:tabs>
        <w:spacing w:after="200" w:line="360" w:lineRule="auto"/>
        <w:jc w:val="both"/>
        <w:rPr>
          <w:rFonts w:ascii="Arial" w:hAnsi="Arial" w:cs="Arial"/>
          <w:sz w:val="22"/>
          <w:szCs w:val="22"/>
        </w:rPr>
      </w:pPr>
      <w:r>
        <w:rPr>
          <w:rFonts w:ascii="Arial" w:hAnsi="Arial" w:cs="Arial"/>
          <w:sz w:val="22"/>
          <w:szCs w:val="22"/>
        </w:rPr>
        <w:tab/>
      </w:r>
      <w:r w:rsidR="00E86886" w:rsidRPr="001C40B9">
        <w:rPr>
          <w:rFonts w:ascii="Arial" w:hAnsi="Arial" w:cs="Arial"/>
          <w:sz w:val="22"/>
          <w:szCs w:val="22"/>
        </w:rPr>
        <w:t>Warunki zawierana Kontraktu przez Wykonawcę:</w:t>
      </w:r>
    </w:p>
    <w:p w14:paraId="0AD7892C" w14:textId="4D5B9E4C" w:rsidR="00E86886"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Pr>
          <w:rFonts w:ascii="Arial" w:hAnsi="Arial" w:cs="Arial"/>
          <w:sz w:val="22"/>
          <w:szCs w:val="22"/>
        </w:rPr>
        <w:t>Wykonawca</w:t>
      </w:r>
      <w:r w:rsidRPr="001C40B9">
        <w:rPr>
          <w:rFonts w:ascii="Arial" w:hAnsi="Arial" w:cs="Arial"/>
          <w:sz w:val="22"/>
          <w:szCs w:val="22"/>
        </w:rPr>
        <w:t xml:space="preserve"> po otrzymaniu akceptacji oferty kontaktuje się z klientem w celu pozyskania dokumentów i danych niezbędnych do zawarcia umowy, których nie pozyskano na etapie ofertowania</w:t>
      </w:r>
      <w:r>
        <w:rPr>
          <w:rFonts w:ascii="Arial" w:hAnsi="Arial" w:cs="Arial"/>
          <w:sz w:val="22"/>
          <w:szCs w:val="22"/>
        </w:rPr>
        <w:t>.</w:t>
      </w:r>
    </w:p>
    <w:p w14:paraId="07551359" w14:textId="4968C465" w:rsidR="001C40B9" w:rsidRPr="001C40B9"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Wykonawca w aplikacji </w:t>
      </w:r>
      <w:r w:rsidR="002A3B66" w:rsidRPr="76832195">
        <w:rPr>
          <w:rFonts w:ascii="Arial" w:hAnsi="Arial" w:cs="Arial"/>
          <w:sz w:val="22"/>
          <w:szCs w:val="22"/>
        </w:rPr>
        <w:t>CRM</w:t>
      </w:r>
      <w:r w:rsidRPr="76832195">
        <w:rPr>
          <w:rFonts w:ascii="Arial" w:hAnsi="Arial" w:cs="Arial"/>
          <w:sz w:val="22"/>
          <w:szCs w:val="22"/>
        </w:rPr>
        <w:t xml:space="preserve"> zaznacza PPE na ofercie właściwe dla danej Umowy i przechodzi do kroku „Generuj Umowę”</w:t>
      </w:r>
      <w:r w:rsidR="00305C7B" w:rsidRPr="76832195">
        <w:rPr>
          <w:rFonts w:ascii="Arial" w:hAnsi="Arial" w:cs="Arial"/>
          <w:sz w:val="22"/>
          <w:szCs w:val="22"/>
        </w:rPr>
        <w:t xml:space="preserve"> </w:t>
      </w:r>
      <w:r w:rsidR="00BE7843" w:rsidRPr="76832195">
        <w:rPr>
          <w:rFonts w:ascii="Arial" w:hAnsi="Arial" w:cs="Arial"/>
          <w:sz w:val="22"/>
          <w:szCs w:val="22"/>
        </w:rPr>
        <w:t>oraz</w:t>
      </w:r>
      <w:r w:rsidR="00305C7B" w:rsidRPr="76832195">
        <w:rPr>
          <w:rFonts w:ascii="Arial" w:hAnsi="Arial" w:cs="Arial"/>
          <w:sz w:val="22"/>
          <w:szCs w:val="22"/>
        </w:rPr>
        <w:t xml:space="preserve"> uzupełnia w CRM dane dotyczące zakresu pełnomocnictwa</w:t>
      </w:r>
      <w:r w:rsidR="2ED34EF7" w:rsidRPr="76832195">
        <w:rPr>
          <w:rFonts w:ascii="Arial" w:hAnsi="Arial" w:cs="Arial"/>
          <w:sz w:val="22"/>
          <w:szCs w:val="22"/>
        </w:rPr>
        <w:t>,</w:t>
      </w:r>
      <w:r w:rsidR="00E717A2" w:rsidRPr="76832195">
        <w:rPr>
          <w:rFonts w:ascii="Arial" w:hAnsi="Arial" w:cs="Arial"/>
          <w:sz w:val="22"/>
          <w:szCs w:val="22"/>
        </w:rPr>
        <w:t xml:space="preserve"> które stanowi załącznik do Umowy sprzedaży i określa</w:t>
      </w:r>
      <w:r w:rsidR="00305C7B" w:rsidRPr="76832195">
        <w:rPr>
          <w:rFonts w:ascii="Arial" w:hAnsi="Arial" w:cs="Arial"/>
          <w:sz w:val="22"/>
          <w:szCs w:val="22"/>
        </w:rPr>
        <w:t xml:space="preserve"> m.in. wypowiedzeni</w:t>
      </w:r>
      <w:r w:rsidR="00E717A2" w:rsidRPr="76832195">
        <w:rPr>
          <w:rFonts w:ascii="Arial" w:hAnsi="Arial" w:cs="Arial"/>
          <w:sz w:val="22"/>
          <w:szCs w:val="22"/>
        </w:rPr>
        <w:t>e</w:t>
      </w:r>
      <w:r w:rsidR="00305C7B" w:rsidRPr="76832195">
        <w:rPr>
          <w:rFonts w:ascii="Arial" w:hAnsi="Arial" w:cs="Arial"/>
          <w:sz w:val="22"/>
          <w:szCs w:val="22"/>
        </w:rPr>
        <w:t xml:space="preserve"> aktualnie obowiązującej umowy Klienta, </w:t>
      </w:r>
      <w:r w:rsidR="00E717A2" w:rsidRPr="76832195">
        <w:rPr>
          <w:rFonts w:ascii="Arial" w:hAnsi="Arial" w:cs="Arial"/>
          <w:sz w:val="22"/>
          <w:szCs w:val="22"/>
        </w:rPr>
        <w:t>tryb</w:t>
      </w:r>
      <w:r w:rsidR="00305C7B" w:rsidRPr="76832195">
        <w:rPr>
          <w:rFonts w:ascii="Arial" w:hAnsi="Arial" w:cs="Arial"/>
          <w:sz w:val="22"/>
          <w:szCs w:val="22"/>
        </w:rPr>
        <w:t xml:space="preserve"> zawierania umowy o świadczenie usług dystrybucji, sprzedawc</w:t>
      </w:r>
      <w:r w:rsidR="00E717A2" w:rsidRPr="76832195">
        <w:rPr>
          <w:rFonts w:ascii="Arial" w:hAnsi="Arial" w:cs="Arial"/>
          <w:sz w:val="22"/>
          <w:szCs w:val="22"/>
        </w:rPr>
        <w:t>ę</w:t>
      </w:r>
      <w:r w:rsidR="00305C7B" w:rsidRPr="76832195">
        <w:rPr>
          <w:rFonts w:ascii="Arial" w:hAnsi="Arial" w:cs="Arial"/>
          <w:sz w:val="22"/>
          <w:szCs w:val="22"/>
        </w:rPr>
        <w:t xml:space="preserve"> rezerwowego. </w:t>
      </w:r>
      <w:r w:rsidR="007F14A5" w:rsidRPr="76832195">
        <w:rPr>
          <w:rFonts w:ascii="Arial" w:hAnsi="Arial" w:cs="Arial"/>
          <w:sz w:val="22"/>
          <w:szCs w:val="22"/>
        </w:rPr>
        <w:t>Pełnomocnictwo ma dotyczyć tylko czynności niezbędnych do realizacji Umowy.</w:t>
      </w:r>
    </w:p>
    <w:p w14:paraId="3D23C20B" w14:textId="3A0F7D0B" w:rsidR="001C40B9" w:rsidRPr="001C40B9"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Umowa sprzedaży sporządzana na wzorze Sprzedawcy jest generowana w aplikacji </w:t>
      </w:r>
      <w:r w:rsidR="002A3B66" w:rsidRPr="76832195">
        <w:rPr>
          <w:rFonts w:ascii="Arial" w:hAnsi="Arial" w:cs="Arial"/>
          <w:sz w:val="22"/>
          <w:szCs w:val="22"/>
        </w:rPr>
        <w:t>CRM</w:t>
      </w:r>
      <w:r w:rsidRPr="76832195">
        <w:rPr>
          <w:rFonts w:ascii="Arial" w:hAnsi="Arial" w:cs="Arial"/>
          <w:sz w:val="22"/>
          <w:szCs w:val="22"/>
        </w:rPr>
        <w:t xml:space="preserve"> przez Wykonawcę.</w:t>
      </w:r>
    </w:p>
    <w:p w14:paraId="5169639A" w14:textId="226E0730" w:rsidR="001C40B9"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Wykonawca odpowiedzialny jest </w:t>
      </w:r>
      <w:r w:rsidR="00BE7CF2" w:rsidRPr="76832195">
        <w:rPr>
          <w:rFonts w:ascii="Arial" w:hAnsi="Arial" w:cs="Arial"/>
          <w:sz w:val="22"/>
          <w:szCs w:val="22"/>
        </w:rPr>
        <w:t>za</w:t>
      </w:r>
      <w:r w:rsidR="00623F3E" w:rsidRPr="76832195">
        <w:rPr>
          <w:rFonts w:ascii="Arial" w:hAnsi="Arial" w:cs="Arial"/>
          <w:sz w:val="22"/>
          <w:szCs w:val="22"/>
        </w:rPr>
        <w:t xml:space="preserve"> </w:t>
      </w:r>
      <w:r w:rsidRPr="76832195">
        <w:rPr>
          <w:rFonts w:ascii="Arial" w:hAnsi="Arial" w:cs="Arial"/>
          <w:sz w:val="22"/>
          <w:szCs w:val="22"/>
        </w:rPr>
        <w:t>obustronne podpisanie umowy wraz z kompletem załączników i pozyskanie ich od klienta</w:t>
      </w:r>
      <w:r w:rsidR="007F14A5" w:rsidRPr="76832195">
        <w:rPr>
          <w:rFonts w:ascii="Arial" w:hAnsi="Arial" w:cs="Arial"/>
          <w:sz w:val="22"/>
          <w:szCs w:val="22"/>
        </w:rPr>
        <w:t xml:space="preserve"> zgodnie z obowiązującymi w TAURON metodami składania podpisów.</w:t>
      </w:r>
    </w:p>
    <w:p w14:paraId="3853A725" w14:textId="45FA5009" w:rsidR="001C40B9"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sidRPr="76832195">
        <w:rPr>
          <w:rFonts w:ascii="Arial" w:hAnsi="Arial" w:cs="Arial"/>
          <w:sz w:val="22"/>
          <w:szCs w:val="22"/>
        </w:rPr>
        <w:t>Wykonawca, po pozyskaniu podpisanej przez klienta umowy</w:t>
      </w:r>
      <w:r w:rsidR="00BE7CF2" w:rsidRPr="76832195">
        <w:rPr>
          <w:rFonts w:ascii="Arial" w:hAnsi="Arial" w:cs="Arial"/>
          <w:sz w:val="22"/>
          <w:szCs w:val="22"/>
        </w:rPr>
        <w:t xml:space="preserve"> dokonuje weryfikacji kompletności oraz poprawności danych/dokumentów</w:t>
      </w:r>
      <w:r w:rsidRPr="76832195">
        <w:rPr>
          <w:rFonts w:ascii="Arial" w:hAnsi="Arial" w:cs="Arial"/>
          <w:sz w:val="22"/>
          <w:szCs w:val="22"/>
        </w:rPr>
        <w:t xml:space="preserve">, zmienia jej status w aplikacji </w:t>
      </w:r>
      <w:r w:rsidR="002A3B66" w:rsidRPr="76832195">
        <w:rPr>
          <w:rFonts w:ascii="Arial" w:hAnsi="Arial" w:cs="Arial"/>
          <w:sz w:val="22"/>
          <w:szCs w:val="22"/>
        </w:rPr>
        <w:t>CRM</w:t>
      </w:r>
      <w:r w:rsidRPr="76832195">
        <w:rPr>
          <w:rFonts w:ascii="Arial" w:hAnsi="Arial" w:cs="Arial"/>
          <w:sz w:val="22"/>
          <w:szCs w:val="22"/>
        </w:rPr>
        <w:t xml:space="preserve"> na „Podpisana" oraz podpina skan Umowy wraz z załącznikami.</w:t>
      </w:r>
    </w:p>
    <w:p w14:paraId="50A23D2F" w14:textId="4ED3E66C" w:rsidR="001C40B9" w:rsidRDefault="001C40B9"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Pr>
          <w:rFonts w:ascii="Arial" w:hAnsi="Arial" w:cs="Arial"/>
          <w:sz w:val="22"/>
          <w:szCs w:val="22"/>
        </w:rPr>
        <w:t>Wykonawca</w:t>
      </w:r>
      <w:r w:rsidRPr="001C40B9">
        <w:rPr>
          <w:rFonts w:ascii="Arial" w:hAnsi="Arial" w:cs="Arial"/>
          <w:sz w:val="22"/>
          <w:szCs w:val="22"/>
        </w:rPr>
        <w:t xml:space="preserve"> podpisaną przez klienta umowę wraz z kompletem dokumentów weryfikuje pod kątem kompletności – sprawdzając w aplikacji </w:t>
      </w:r>
      <w:r w:rsidR="002A3B66">
        <w:rPr>
          <w:rFonts w:ascii="Arial" w:hAnsi="Arial" w:cs="Arial"/>
          <w:sz w:val="22"/>
          <w:szCs w:val="22"/>
        </w:rPr>
        <w:t>CRM</w:t>
      </w:r>
      <w:r w:rsidRPr="001C40B9">
        <w:rPr>
          <w:rFonts w:ascii="Arial" w:hAnsi="Arial" w:cs="Arial"/>
          <w:sz w:val="22"/>
          <w:szCs w:val="22"/>
        </w:rPr>
        <w:t xml:space="preserve"> w </w:t>
      </w:r>
      <w:r w:rsidRPr="003532B8">
        <w:rPr>
          <w:rFonts w:ascii="Arial" w:hAnsi="Arial" w:cs="Arial"/>
          <w:sz w:val="22"/>
          <w:szCs w:val="22"/>
        </w:rPr>
        <w:t>Zakładce ,,Braki ES”.</w:t>
      </w:r>
      <w:r w:rsidRPr="001C40B9">
        <w:rPr>
          <w:rFonts w:ascii="Arial" w:hAnsi="Arial" w:cs="Arial"/>
          <w:sz w:val="22"/>
          <w:szCs w:val="22"/>
        </w:rPr>
        <w:t xml:space="preserve"> W przypadku wystąpienia na tym etapie</w:t>
      </w:r>
      <w:r w:rsidR="00F95F66">
        <w:rPr>
          <w:rFonts w:ascii="Arial" w:hAnsi="Arial" w:cs="Arial"/>
          <w:sz w:val="22"/>
          <w:szCs w:val="22"/>
        </w:rPr>
        <w:t xml:space="preserve"> </w:t>
      </w:r>
      <w:r w:rsidRPr="001C40B9">
        <w:rPr>
          <w:rFonts w:ascii="Arial" w:hAnsi="Arial" w:cs="Arial"/>
          <w:sz w:val="22"/>
          <w:szCs w:val="22"/>
        </w:rPr>
        <w:t>braków/błędów</w:t>
      </w:r>
      <w:r w:rsidR="00F95F66">
        <w:rPr>
          <w:rFonts w:ascii="Arial" w:hAnsi="Arial" w:cs="Arial"/>
          <w:sz w:val="22"/>
          <w:szCs w:val="22"/>
        </w:rPr>
        <w:t xml:space="preserve"> Wykonawca </w:t>
      </w:r>
      <w:r w:rsidRPr="001C40B9">
        <w:rPr>
          <w:rFonts w:ascii="Arial" w:hAnsi="Arial" w:cs="Arial"/>
          <w:sz w:val="22"/>
          <w:szCs w:val="22"/>
        </w:rPr>
        <w:t xml:space="preserve">uzupełnia je </w:t>
      </w:r>
      <w:r w:rsidRPr="001C40B9">
        <w:rPr>
          <w:rFonts w:ascii="Arial" w:hAnsi="Arial" w:cs="Arial"/>
          <w:sz w:val="22"/>
          <w:szCs w:val="22"/>
        </w:rPr>
        <w:br/>
        <w:t xml:space="preserve">i  wybiera w aplikacji </w:t>
      </w:r>
      <w:r w:rsidR="002A3B66">
        <w:rPr>
          <w:rFonts w:ascii="Arial" w:hAnsi="Arial" w:cs="Arial"/>
          <w:sz w:val="22"/>
          <w:szCs w:val="22"/>
        </w:rPr>
        <w:t>CRM</w:t>
      </w:r>
      <w:r w:rsidRPr="001C40B9">
        <w:rPr>
          <w:rFonts w:ascii="Arial" w:hAnsi="Arial" w:cs="Arial"/>
          <w:sz w:val="22"/>
          <w:szCs w:val="22"/>
        </w:rPr>
        <w:t xml:space="preserve"> przycisk </w:t>
      </w:r>
      <w:r w:rsidRPr="003532B8">
        <w:rPr>
          <w:rFonts w:ascii="Arial" w:hAnsi="Arial" w:cs="Arial"/>
          <w:sz w:val="22"/>
          <w:szCs w:val="22"/>
        </w:rPr>
        <w:t>,,Prześlij do Portalu ES”.</w:t>
      </w:r>
    </w:p>
    <w:p w14:paraId="7AF7BF0D" w14:textId="68124145" w:rsidR="00F95F66" w:rsidRPr="001C40B9" w:rsidRDefault="00F95F66" w:rsidP="002A3B66">
      <w:pPr>
        <w:pStyle w:val="Akapitzlist"/>
        <w:numPr>
          <w:ilvl w:val="1"/>
          <w:numId w:val="28"/>
        </w:numPr>
        <w:tabs>
          <w:tab w:val="left" w:pos="2268"/>
        </w:tabs>
        <w:spacing w:after="200" w:line="360" w:lineRule="auto"/>
        <w:ind w:left="1985" w:hanging="284"/>
        <w:jc w:val="both"/>
        <w:rPr>
          <w:rFonts w:ascii="Arial" w:hAnsi="Arial" w:cs="Arial"/>
          <w:sz w:val="22"/>
          <w:szCs w:val="22"/>
        </w:rPr>
      </w:pPr>
      <w:r w:rsidRPr="76832195">
        <w:rPr>
          <w:rFonts w:ascii="Arial" w:hAnsi="Arial" w:cs="Arial"/>
          <w:sz w:val="22"/>
          <w:szCs w:val="22"/>
        </w:rPr>
        <w:t>Wykonawca przesyła podpisane dokumenty celem zarchiwizowania pod adres …</w:t>
      </w:r>
      <w:r w:rsidRPr="76832195">
        <w:rPr>
          <w:rFonts w:ascii="Arial" w:hAnsi="Arial" w:cs="Arial"/>
          <w:sz w:val="22"/>
          <w:szCs w:val="22"/>
          <w:highlight w:val="yellow"/>
        </w:rPr>
        <w:t>………………………………………………..</w:t>
      </w:r>
      <w:r w:rsidRPr="76832195">
        <w:rPr>
          <w:rFonts w:ascii="Arial" w:hAnsi="Arial" w:cs="Arial"/>
          <w:sz w:val="22"/>
          <w:szCs w:val="22"/>
        </w:rPr>
        <w:t xml:space="preserve"> w terminie 10 (dziesięć) dni roboczych.</w:t>
      </w:r>
    </w:p>
    <w:p w14:paraId="47F9AE58" w14:textId="77777777" w:rsidR="001C40B9" w:rsidRPr="001C40B9" w:rsidRDefault="001C40B9" w:rsidP="002A3B66">
      <w:pPr>
        <w:pStyle w:val="Akapitzlist"/>
        <w:tabs>
          <w:tab w:val="left" w:pos="2268"/>
        </w:tabs>
        <w:spacing w:after="200" w:line="360" w:lineRule="auto"/>
        <w:ind w:left="1985"/>
        <w:jc w:val="both"/>
        <w:rPr>
          <w:rFonts w:ascii="Arial" w:hAnsi="Arial" w:cs="Arial"/>
          <w:sz w:val="22"/>
          <w:szCs w:val="22"/>
        </w:rPr>
      </w:pPr>
    </w:p>
    <w:p w14:paraId="6961121C" w14:textId="7FA4E6A8" w:rsidR="008E59D1" w:rsidRPr="00F95F66" w:rsidRDefault="007C60A1" w:rsidP="002A3B66">
      <w:pPr>
        <w:spacing w:line="360" w:lineRule="auto"/>
        <w:ind w:left="708"/>
        <w:jc w:val="both"/>
        <w:rPr>
          <w:rFonts w:ascii="Arial" w:hAnsi="Arial" w:cs="Arial"/>
          <w:b/>
          <w:bCs/>
          <w:sz w:val="22"/>
          <w:szCs w:val="22"/>
        </w:rPr>
      </w:pPr>
      <w:r w:rsidRPr="00F95F66">
        <w:rPr>
          <w:rStyle w:val="Teksttreci"/>
          <w:b/>
          <w:bCs/>
        </w:rPr>
        <w:lastRenderedPageBreak/>
        <w:t>Wykonawca nie może w żadnym wypadku modyfikować Produktów przekazanych przez TS.</w:t>
      </w:r>
    </w:p>
    <w:p w14:paraId="7618837E" w14:textId="72C21D59" w:rsidR="000E7102" w:rsidRPr="00E86886" w:rsidRDefault="000E7102" w:rsidP="002A3B66">
      <w:pPr>
        <w:spacing w:before="120" w:after="120" w:line="360" w:lineRule="auto"/>
        <w:ind w:left="708"/>
        <w:jc w:val="both"/>
        <w:rPr>
          <w:rFonts w:ascii="Arial" w:hAnsi="Arial" w:cs="Arial"/>
          <w:b/>
          <w:bCs/>
          <w:sz w:val="22"/>
          <w:szCs w:val="22"/>
        </w:rPr>
      </w:pPr>
      <w:r w:rsidRPr="00E86886">
        <w:rPr>
          <w:rFonts w:ascii="Arial" w:hAnsi="Arial" w:cs="Arial"/>
          <w:b/>
          <w:bCs/>
          <w:sz w:val="22"/>
          <w:szCs w:val="22"/>
        </w:rPr>
        <w:t>II.</w:t>
      </w:r>
      <w:r w:rsidR="00F95F66">
        <w:rPr>
          <w:rFonts w:ascii="Arial" w:hAnsi="Arial" w:cs="Arial"/>
          <w:b/>
          <w:bCs/>
          <w:sz w:val="22"/>
          <w:szCs w:val="22"/>
        </w:rPr>
        <w:t>2. Weryfikacja i</w:t>
      </w:r>
      <w:r w:rsidRPr="00E86886">
        <w:rPr>
          <w:rFonts w:ascii="Arial" w:hAnsi="Arial" w:cs="Arial"/>
          <w:b/>
          <w:bCs/>
          <w:sz w:val="22"/>
          <w:szCs w:val="22"/>
        </w:rPr>
        <w:t xml:space="preserve"> Proces Zmiany Sprzedawcy</w:t>
      </w:r>
    </w:p>
    <w:p w14:paraId="6951CCF1" w14:textId="33C91DF2" w:rsidR="00F95F66" w:rsidRPr="003532B8" w:rsidRDefault="00F95F66"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003532B8">
        <w:rPr>
          <w:rFonts w:ascii="Arial" w:hAnsi="Arial" w:cs="Arial"/>
          <w:sz w:val="22"/>
          <w:szCs w:val="22"/>
        </w:rPr>
        <w:t xml:space="preserve">Pracownik TAURON w aplikacji </w:t>
      </w:r>
      <w:r w:rsidR="002A3B66" w:rsidRPr="003532B8">
        <w:rPr>
          <w:rFonts w:ascii="Arial" w:hAnsi="Arial" w:cs="Arial"/>
          <w:sz w:val="22"/>
          <w:szCs w:val="22"/>
        </w:rPr>
        <w:t>CRM</w:t>
      </w:r>
      <w:r w:rsidRPr="003532B8">
        <w:rPr>
          <w:rFonts w:ascii="Arial" w:hAnsi="Arial" w:cs="Arial"/>
          <w:sz w:val="22"/>
          <w:szCs w:val="22"/>
        </w:rPr>
        <w:t xml:space="preserve"> w ,,Portalu ES” weryfikuje czy zgłoszenie zawiera kompletne dane oraz dokumenty niezbędne do przeprowadzenia procesu ZS. </w:t>
      </w:r>
    </w:p>
    <w:p w14:paraId="6C5D34F4" w14:textId="21D519AE" w:rsidR="00F95F66" w:rsidRPr="003532B8" w:rsidRDefault="00F95F66"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003532B8">
        <w:rPr>
          <w:rFonts w:ascii="Arial" w:hAnsi="Arial" w:cs="Arial"/>
          <w:sz w:val="22"/>
          <w:szCs w:val="22"/>
        </w:rPr>
        <w:t xml:space="preserve">W przypadku wystąpienia na tym etapie błędów lub braków kontaktuje się z Wykonawcą poprzez CRM w celu ich wyjaśnienia. </w:t>
      </w:r>
    </w:p>
    <w:p w14:paraId="443ACD07" w14:textId="3886B715" w:rsidR="00F95F66" w:rsidRPr="003532B8" w:rsidRDefault="00F95F66"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003532B8">
        <w:rPr>
          <w:rFonts w:ascii="Arial" w:hAnsi="Arial" w:cs="Arial"/>
          <w:sz w:val="22"/>
          <w:szCs w:val="22"/>
        </w:rPr>
        <w:t>Pracownik TAURON inicjuje proces ZS</w:t>
      </w:r>
      <w:r w:rsidR="003532B8" w:rsidRPr="003532B8">
        <w:rPr>
          <w:rFonts w:ascii="Arial" w:hAnsi="Arial" w:cs="Arial"/>
          <w:sz w:val="22"/>
          <w:szCs w:val="22"/>
        </w:rPr>
        <w:t>.</w:t>
      </w:r>
    </w:p>
    <w:p w14:paraId="19851A08" w14:textId="2A7C125F" w:rsidR="00F95F66" w:rsidRPr="003532B8" w:rsidRDefault="00F95F66"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W przypadku stwierdzenia błędów i/lub braków w przekazanych dokumentach, pracownik </w:t>
      </w:r>
      <w:r w:rsidR="0020779E" w:rsidRPr="76832195">
        <w:rPr>
          <w:rFonts w:ascii="Arial" w:hAnsi="Arial" w:cs="Arial"/>
          <w:sz w:val="22"/>
          <w:szCs w:val="22"/>
        </w:rPr>
        <w:t>TAURON</w:t>
      </w:r>
      <w:r w:rsidRPr="76832195">
        <w:rPr>
          <w:rFonts w:ascii="Arial" w:hAnsi="Arial" w:cs="Arial"/>
          <w:sz w:val="22"/>
          <w:szCs w:val="22"/>
        </w:rPr>
        <w:t xml:space="preserve"> zwraca umowę/PPE </w:t>
      </w:r>
      <w:r w:rsidR="0020779E" w:rsidRPr="76832195">
        <w:rPr>
          <w:rFonts w:ascii="Arial" w:hAnsi="Arial" w:cs="Arial"/>
          <w:sz w:val="22"/>
          <w:szCs w:val="22"/>
        </w:rPr>
        <w:t>do Wykonawcy</w:t>
      </w:r>
      <w:r w:rsidR="00E717A2" w:rsidRPr="76832195">
        <w:rPr>
          <w:rFonts w:ascii="Arial" w:hAnsi="Arial" w:cs="Arial"/>
          <w:sz w:val="22"/>
          <w:szCs w:val="22"/>
        </w:rPr>
        <w:t xml:space="preserve"> </w:t>
      </w:r>
      <w:r w:rsidR="003532B8" w:rsidRPr="76832195">
        <w:rPr>
          <w:rFonts w:ascii="Arial" w:hAnsi="Arial" w:cs="Arial"/>
          <w:sz w:val="22"/>
          <w:szCs w:val="22"/>
        </w:rPr>
        <w:t xml:space="preserve">poprzez aplikację CRM Lub </w:t>
      </w:r>
      <w:r w:rsidR="00E717A2" w:rsidRPr="76832195">
        <w:rPr>
          <w:rFonts w:ascii="Arial" w:hAnsi="Arial" w:cs="Arial"/>
          <w:sz w:val="22"/>
          <w:szCs w:val="22"/>
        </w:rPr>
        <w:t>mailowo na adres email</w:t>
      </w:r>
      <w:r w:rsidR="00F30AA8" w:rsidRPr="76832195">
        <w:rPr>
          <w:rFonts w:ascii="Arial" w:hAnsi="Arial" w:cs="Arial"/>
          <w:sz w:val="22"/>
          <w:szCs w:val="22"/>
        </w:rPr>
        <w:t xml:space="preserve"> osoby rejestrującej umowę w CRM</w:t>
      </w:r>
      <w:r w:rsidR="003532B8" w:rsidRPr="76832195">
        <w:rPr>
          <w:rFonts w:ascii="Arial" w:hAnsi="Arial" w:cs="Arial"/>
          <w:sz w:val="22"/>
          <w:szCs w:val="22"/>
        </w:rPr>
        <w:t>.</w:t>
      </w:r>
    </w:p>
    <w:p w14:paraId="1A127ECA" w14:textId="70DF421E" w:rsidR="00F95F66" w:rsidRPr="003532B8" w:rsidRDefault="00F95F66"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W aplikacji </w:t>
      </w:r>
      <w:r w:rsidR="002A3B66" w:rsidRPr="76832195">
        <w:rPr>
          <w:rFonts w:ascii="Arial" w:hAnsi="Arial" w:cs="Arial"/>
          <w:sz w:val="22"/>
          <w:szCs w:val="22"/>
        </w:rPr>
        <w:t>CRM</w:t>
      </w:r>
      <w:r w:rsidRPr="76832195">
        <w:rPr>
          <w:rFonts w:ascii="Arial" w:hAnsi="Arial" w:cs="Arial"/>
          <w:sz w:val="22"/>
          <w:szCs w:val="22"/>
        </w:rPr>
        <w:t xml:space="preserve"> w Portalu ES na umowie/PPE pojawia się notatka zawierająca informację o błędach i/lub brakach.</w:t>
      </w:r>
      <w:r w:rsidR="00E717A2" w:rsidRPr="76832195">
        <w:rPr>
          <w:rFonts w:ascii="Arial" w:hAnsi="Arial" w:cs="Arial"/>
          <w:sz w:val="22"/>
          <w:szCs w:val="22"/>
        </w:rPr>
        <w:t xml:space="preserve"> TS dopuszcza też przesłanie niniejszej informacji na email</w:t>
      </w:r>
      <w:r w:rsidR="00F30AA8" w:rsidRPr="76832195">
        <w:rPr>
          <w:rFonts w:ascii="Arial" w:hAnsi="Arial" w:cs="Arial"/>
          <w:sz w:val="22"/>
          <w:szCs w:val="22"/>
        </w:rPr>
        <w:t xml:space="preserve"> osoby rejestrującej umowę w CRM po stronie</w:t>
      </w:r>
      <w:r w:rsidR="00E717A2" w:rsidRPr="76832195">
        <w:rPr>
          <w:rFonts w:ascii="Arial" w:hAnsi="Arial" w:cs="Arial"/>
          <w:sz w:val="22"/>
          <w:szCs w:val="22"/>
        </w:rPr>
        <w:t xml:space="preserve"> Wykonawcy</w:t>
      </w:r>
      <w:r w:rsidR="00F30AA8" w:rsidRPr="76832195">
        <w:rPr>
          <w:rFonts w:ascii="Arial" w:hAnsi="Arial" w:cs="Arial"/>
          <w:sz w:val="22"/>
          <w:szCs w:val="22"/>
        </w:rPr>
        <w:t>.</w:t>
      </w:r>
    </w:p>
    <w:p w14:paraId="19EB9685" w14:textId="04E49C76" w:rsidR="00BE7843" w:rsidRPr="003532B8" w:rsidRDefault="00BE7843" w:rsidP="002A3B66">
      <w:pPr>
        <w:pStyle w:val="Akapitzlist"/>
        <w:numPr>
          <w:ilvl w:val="0"/>
          <w:numId w:val="45"/>
        </w:numPr>
        <w:tabs>
          <w:tab w:val="left" w:pos="1985"/>
        </w:tabs>
        <w:spacing w:after="200" w:line="360" w:lineRule="auto"/>
        <w:ind w:left="1985" w:hanging="284"/>
        <w:jc w:val="both"/>
        <w:rPr>
          <w:rFonts w:ascii="Arial" w:hAnsi="Arial" w:cs="Arial"/>
          <w:sz w:val="22"/>
          <w:szCs w:val="22"/>
        </w:rPr>
      </w:pPr>
      <w:r w:rsidRPr="76832195">
        <w:rPr>
          <w:rFonts w:ascii="Arial" w:hAnsi="Arial" w:cs="Arial"/>
          <w:sz w:val="22"/>
          <w:szCs w:val="22"/>
        </w:rPr>
        <w:t>Wykonawca każdorazowo odpowiada i przekazuje poprawione błędy i/lub braki nie później niż w okresie do 2 dni roboczych od dnia otrzymania informacji</w:t>
      </w:r>
      <w:r w:rsidR="2CCC0BD0" w:rsidRPr="76832195">
        <w:rPr>
          <w:rFonts w:ascii="Arial" w:hAnsi="Arial" w:cs="Arial"/>
          <w:sz w:val="22"/>
          <w:szCs w:val="22"/>
        </w:rPr>
        <w:t xml:space="preserve">, </w:t>
      </w:r>
      <w:r w:rsidRPr="76832195">
        <w:rPr>
          <w:rFonts w:ascii="Arial" w:hAnsi="Arial" w:cs="Arial"/>
          <w:sz w:val="22"/>
          <w:szCs w:val="22"/>
        </w:rPr>
        <w:t>o której mowa w pkt. 5. TS nie ponosi odpowiedzialności</w:t>
      </w:r>
      <w:r w:rsidR="26E72A98" w:rsidRPr="76832195">
        <w:rPr>
          <w:rFonts w:ascii="Arial" w:hAnsi="Arial" w:cs="Arial"/>
          <w:sz w:val="22"/>
          <w:szCs w:val="22"/>
        </w:rPr>
        <w:t xml:space="preserve">, </w:t>
      </w:r>
      <w:r w:rsidRPr="76832195">
        <w:rPr>
          <w:rFonts w:ascii="Arial" w:hAnsi="Arial" w:cs="Arial"/>
          <w:sz w:val="22"/>
          <w:szCs w:val="22"/>
        </w:rPr>
        <w:t xml:space="preserve">jeżeli powyższe błędy lub braki uniemożliwią dokonanie procedury zmiany sprzedawcy w terminach zgodnie z </w:t>
      </w:r>
      <w:proofErr w:type="spellStart"/>
      <w:r w:rsidRPr="76832195">
        <w:rPr>
          <w:rFonts w:ascii="Arial" w:hAnsi="Arial" w:cs="Arial"/>
          <w:sz w:val="22"/>
          <w:szCs w:val="22"/>
        </w:rPr>
        <w:t>IRiESD</w:t>
      </w:r>
      <w:proofErr w:type="spellEnd"/>
      <w:r w:rsidRPr="76832195">
        <w:rPr>
          <w:rFonts w:ascii="Arial" w:hAnsi="Arial" w:cs="Arial"/>
          <w:sz w:val="22"/>
          <w:szCs w:val="22"/>
        </w:rPr>
        <w:t xml:space="preserve"> poszczególnych OSD i uniemożliwią realizację zawartej umowy. </w:t>
      </w:r>
    </w:p>
    <w:p w14:paraId="6C8DD9EE" w14:textId="15646DF7" w:rsidR="000E7102" w:rsidRPr="003532B8" w:rsidRDefault="0020779E" w:rsidP="00F30AA8">
      <w:pPr>
        <w:pStyle w:val="Akapitzlist"/>
        <w:numPr>
          <w:ilvl w:val="0"/>
          <w:numId w:val="45"/>
        </w:numPr>
        <w:tabs>
          <w:tab w:val="left" w:pos="1985"/>
        </w:tabs>
        <w:spacing w:after="200" w:line="360" w:lineRule="auto"/>
        <w:ind w:left="1985" w:hanging="284"/>
        <w:jc w:val="both"/>
        <w:rPr>
          <w:rFonts w:ascii="Arial" w:hAnsi="Arial" w:cs="Arial"/>
          <w:sz w:val="22"/>
          <w:szCs w:val="22"/>
        </w:rPr>
      </w:pPr>
      <w:r w:rsidRPr="76832195">
        <w:rPr>
          <w:rFonts w:ascii="Arial" w:hAnsi="Arial" w:cs="Arial"/>
          <w:sz w:val="22"/>
          <w:szCs w:val="22"/>
        </w:rPr>
        <w:t xml:space="preserve">Po dokonaniu weryfikacji formalnej, gdy zgłoszenie nie zawiera błędów i/lub braków, pracownik TAURON </w:t>
      </w:r>
      <w:r w:rsidR="00BE7843" w:rsidRPr="76832195">
        <w:rPr>
          <w:rFonts w:ascii="Arial" w:hAnsi="Arial" w:cs="Arial"/>
          <w:sz w:val="22"/>
          <w:szCs w:val="22"/>
        </w:rPr>
        <w:t>rozpoczyna procedurę zmiany sprzedawcy</w:t>
      </w:r>
      <w:r w:rsidR="00F30AA8" w:rsidRPr="76832195">
        <w:rPr>
          <w:rFonts w:ascii="Arial" w:hAnsi="Arial" w:cs="Arial"/>
          <w:sz w:val="22"/>
          <w:szCs w:val="22"/>
        </w:rPr>
        <w:t>,</w:t>
      </w:r>
      <w:r w:rsidR="00BE7843" w:rsidRPr="76832195">
        <w:rPr>
          <w:rFonts w:ascii="Arial" w:hAnsi="Arial" w:cs="Arial"/>
          <w:sz w:val="22"/>
          <w:szCs w:val="22"/>
        </w:rPr>
        <w:t xml:space="preserve"> </w:t>
      </w:r>
      <w:r w:rsidRPr="76832195">
        <w:rPr>
          <w:rFonts w:ascii="Arial" w:hAnsi="Arial" w:cs="Arial"/>
          <w:sz w:val="22"/>
          <w:szCs w:val="22"/>
        </w:rPr>
        <w:t xml:space="preserve">zmienia status zgłoszenia w systemie </w:t>
      </w:r>
      <w:proofErr w:type="spellStart"/>
      <w:r w:rsidRPr="76832195">
        <w:rPr>
          <w:rFonts w:ascii="Arial" w:hAnsi="Arial" w:cs="Arial"/>
          <w:sz w:val="22"/>
          <w:szCs w:val="22"/>
        </w:rPr>
        <w:t>eSwitching</w:t>
      </w:r>
      <w:proofErr w:type="spellEnd"/>
      <w:r w:rsidRPr="76832195">
        <w:rPr>
          <w:rFonts w:ascii="Arial" w:hAnsi="Arial" w:cs="Arial"/>
          <w:sz w:val="22"/>
          <w:szCs w:val="22"/>
        </w:rPr>
        <w:t xml:space="preserve"> na ,,Uruchomiono</w:t>
      </w:r>
      <w:r w:rsidR="003532B8" w:rsidRPr="76832195">
        <w:rPr>
          <w:rFonts w:ascii="Arial" w:hAnsi="Arial" w:cs="Arial"/>
          <w:sz w:val="22"/>
          <w:szCs w:val="22"/>
        </w:rPr>
        <w:t xml:space="preserve"> </w:t>
      </w:r>
      <w:r w:rsidRPr="76832195">
        <w:rPr>
          <w:rFonts w:ascii="Arial" w:hAnsi="Arial" w:cs="Arial"/>
          <w:sz w:val="22"/>
          <w:szCs w:val="22"/>
        </w:rPr>
        <w:t>proces</w:t>
      </w:r>
      <w:r w:rsidR="003532B8" w:rsidRPr="76832195">
        <w:rPr>
          <w:rFonts w:ascii="Arial" w:hAnsi="Arial" w:cs="Arial"/>
          <w:sz w:val="22"/>
          <w:szCs w:val="22"/>
        </w:rPr>
        <w:t xml:space="preserve"> </w:t>
      </w:r>
      <w:r w:rsidRPr="76832195">
        <w:rPr>
          <w:rFonts w:ascii="Arial" w:hAnsi="Arial" w:cs="Arial"/>
          <w:sz w:val="22"/>
          <w:szCs w:val="22"/>
        </w:rPr>
        <w:t>ZS” i dokonuje uruchomienia procesu ZZS.</w:t>
      </w:r>
    </w:p>
    <w:p w14:paraId="652B70B2" w14:textId="77777777" w:rsidR="00F30AA8" w:rsidRPr="00F30AA8" w:rsidRDefault="00F30AA8" w:rsidP="00F30AA8">
      <w:pPr>
        <w:pStyle w:val="Akapitzlist"/>
        <w:tabs>
          <w:tab w:val="left" w:pos="1985"/>
        </w:tabs>
        <w:spacing w:after="200" w:line="360" w:lineRule="auto"/>
        <w:ind w:left="1985"/>
        <w:jc w:val="both"/>
        <w:rPr>
          <w:rFonts w:ascii="Arial" w:hAnsi="Arial" w:cs="Arial"/>
          <w:sz w:val="22"/>
          <w:szCs w:val="22"/>
          <w:highlight w:val="yellow"/>
        </w:rPr>
      </w:pPr>
    </w:p>
    <w:p w14:paraId="54621EB2" w14:textId="77313DDB" w:rsidR="009160EA" w:rsidRPr="00E86886" w:rsidRDefault="00294EDA" w:rsidP="002A3B66">
      <w:pPr>
        <w:pStyle w:val="Akapitzlist"/>
        <w:numPr>
          <w:ilvl w:val="0"/>
          <w:numId w:val="2"/>
        </w:numPr>
        <w:spacing w:before="120" w:after="120" w:line="360" w:lineRule="auto"/>
        <w:rPr>
          <w:rFonts w:ascii="Arial" w:hAnsi="Arial" w:cs="Arial"/>
          <w:b/>
          <w:bCs/>
          <w:sz w:val="22"/>
          <w:szCs w:val="22"/>
        </w:rPr>
      </w:pPr>
      <w:r w:rsidRPr="00E86886">
        <w:rPr>
          <w:rFonts w:ascii="Arial" w:hAnsi="Arial" w:cs="Arial"/>
          <w:b/>
          <w:bCs/>
          <w:sz w:val="22"/>
          <w:szCs w:val="22"/>
        </w:rPr>
        <w:t xml:space="preserve">Doradcy Klienta, </w:t>
      </w:r>
      <w:proofErr w:type="spellStart"/>
      <w:r w:rsidR="008D0DEB" w:rsidRPr="00E86886">
        <w:rPr>
          <w:rFonts w:ascii="Arial" w:hAnsi="Arial" w:cs="Arial"/>
          <w:b/>
          <w:bCs/>
          <w:sz w:val="22"/>
          <w:szCs w:val="22"/>
        </w:rPr>
        <w:t>Subpartnerzy</w:t>
      </w:r>
      <w:proofErr w:type="spellEnd"/>
      <w:r w:rsidRPr="00E86886">
        <w:rPr>
          <w:rFonts w:ascii="Arial" w:hAnsi="Arial" w:cs="Arial"/>
          <w:b/>
          <w:bCs/>
          <w:sz w:val="22"/>
          <w:szCs w:val="22"/>
        </w:rPr>
        <w:t xml:space="preserve"> i inni podwykonawcy </w:t>
      </w:r>
      <w:r w:rsidR="00AD0537" w:rsidRPr="00E86886">
        <w:rPr>
          <w:rFonts w:ascii="Arial" w:hAnsi="Arial" w:cs="Arial"/>
          <w:b/>
          <w:bCs/>
          <w:sz w:val="22"/>
          <w:szCs w:val="22"/>
        </w:rPr>
        <w:t>Wykon</w:t>
      </w:r>
      <w:r w:rsidR="00981EAB" w:rsidRPr="00E86886">
        <w:rPr>
          <w:rFonts w:ascii="Arial" w:hAnsi="Arial" w:cs="Arial"/>
          <w:b/>
          <w:bCs/>
          <w:sz w:val="22"/>
          <w:szCs w:val="22"/>
        </w:rPr>
        <w:t>a</w:t>
      </w:r>
      <w:r w:rsidR="00AD0537" w:rsidRPr="00E86886">
        <w:rPr>
          <w:rFonts w:ascii="Arial" w:hAnsi="Arial" w:cs="Arial"/>
          <w:b/>
          <w:bCs/>
          <w:sz w:val="22"/>
          <w:szCs w:val="22"/>
        </w:rPr>
        <w:t>wcy</w:t>
      </w:r>
    </w:p>
    <w:p w14:paraId="79DDEBC0" w14:textId="0AAC9E6E" w:rsidR="000F4C57" w:rsidRPr="00E86886" w:rsidRDefault="000F4C57" w:rsidP="002A3B66">
      <w:pPr>
        <w:pStyle w:val="Akapitzlist1"/>
        <w:numPr>
          <w:ilvl w:val="0"/>
          <w:numId w:val="22"/>
        </w:numPr>
        <w:spacing w:before="120" w:after="120" w:line="360" w:lineRule="auto"/>
        <w:rPr>
          <w:rFonts w:ascii="Arial" w:hAnsi="Arial" w:cs="Arial"/>
        </w:rPr>
      </w:pPr>
      <w:r w:rsidRPr="00E86886">
        <w:rPr>
          <w:rFonts w:ascii="Arial" w:hAnsi="Arial" w:cs="Arial"/>
        </w:rPr>
        <w:t xml:space="preserve">Wykonawca przekaże do TS w formie pisemnej lub drogą elektroniczną w terminie maksymalnie do 10 dni od zawarcia Umowy listę </w:t>
      </w:r>
      <w:r w:rsidR="0072041F" w:rsidRPr="00E86886">
        <w:rPr>
          <w:rFonts w:ascii="Arial" w:hAnsi="Arial" w:cs="Arial"/>
        </w:rPr>
        <w:t xml:space="preserve">Doradców Klienta, Subpartnerów lub innych podwykonawców </w:t>
      </w:r>
      <w:r w:rsidRPr="00E86886">
        <w:rPr>
          <w:rFonts w:ascii="Arial" w:hAnsi="Arial" w:cs="Arial"/>
        </w:rPr>
        <w:t xml:space="preserve">Wykonawcy. Lista będzie aktualizowana na bieżąco, lecz nie rzadziej niż jeden raz w miesiącu. W liście odnotowuje się również fakt udzielenia danemu </w:t>
      </w:r>
      <w:r w:rsidR="000F05C5" w:rsidRPr="00E86886">
        <w:rPr>
          <w:rFonts w:ascii="Arial" w:hAnsi="Arial" w:cs="Arial"/>
        </w:rPr>
        <w:t xml:space="preserve">Doradcy Klienta, </w:t>
      </w:r>
      <w:proofErr w:type="spellStart"/>
      <w:r w:rsidR="000F05C5" w:rsidRPr="00E86886">
        <w:rPr>
          <w:rFonts w:ascii="Arial" w:hAnsi="Arial" w:cs="Arial"/>
        </w:rPr>
        <w:t>Subpartnerowi</w:t>
      </w:r>
      <w:proofErr w:type="spellEnd"/>
      <w:r w:rsidR="000F05C5" w:rsidRPr="00E86886">
        <w:rPr>
          <w:rFonts w:ascii="Arial" w:hAnsi="Arial" w:cs="Arial"/>
        </w:rPr>
        <w:t xml:space="preserve"> lub innemu podwykonawcy Wykonawcy P</w:t>
      </w:r>
      <w:r w:rsidRPr="00E86886">
        <w:rPr>
          <w:rFonts w:ascii="Arial" w:hAnsi="Arial" w:cs="Arial"/>
        </w:rPr>
        <w:t>ełnomocnictwa substytucyjnego ze wskazaniem na jaki okres zostało ono udzielone.</w:t>
      </w:r>
    </w:p>
    <w:p w14:paraId="75EE4605" w14:textId="5249FF62" w:rsidR="00D91AD1" w:rsidRDefault="00D91AD1" w:rsidP="002A3B66">
      <w:pPr>
        <w:pStyle w:val="Kolorowalistaakcent11"/>
        <w:numPr>
          <w:ilvl w:val="0"/>
          <w:numId w:val="22"/>
        </w:numPr>
        <w:spacing w:before="120" w:after="120" w:line="360" w:lineRule="auto"/>
        <w:ind w:left="1434" w:hanging="357"/>
        <w:contextualSpacing w:val="0"/>
        <w:rPr>
          <w:rFonts w:ascii="Arial" w:hAnsi="Arial" w:cs="Arial"/>
        </w:rPr>
      </w:pPr>
      <w:r w:rsidRPr="00E86886">
        <w:rPr>
          <w:rFonts w:ascii="Arial" w:hAnsi="Arial" w:cs="Arial"/>
        </w:rPr>
        <w:lastRenderedPageBreak/>
        <w:t>Wykonawca zobowiązuje się niezwłocznie, nie później niż w ciągu 3 dni informować TS formie pisemnej lub drogą elektroniczną o wszelkich zmianach danych zawartych w liście wskazanej w</w:t>
      </w:r>
      <w:r w:rsidR="009E53D2" w:rsidRPr="00E86886">
        <w:rPr>
          <w:rFonts w:ascii="Arial" w:hAnsi="Arial" w:cs="Arial"/>
        </w:rPr>
        <w:t xml:space="preserve"> ust. 1</w:t>
      </w:r>
      <w:r w:rsidRPr="00E86886">
        <w:rPr>
          <w:rFonts w:ascii="Arial" w:hAnsi="Arial" w:cs="Arial"/>
        </w:rPr>
        <w:t>.</w:t>
      </w:r>
    </w:p>
    <w:p w14:paraId="2459B62B" w14:textId="77777777" w:rsidR="000F4C57" w:rsidRDefault="000F4C57" w:rsidP="002A3B66">
      <w:pPr>
        <w:pStyle w:val="Kolorowalistaakcent11"/>
        <w:numPr>
          <w:ilvl w:val="0"/>
          <w:numId w:val="22"/>
        </w:numPr>
        <w:spacing w:before="120" w:after="120" w:line="360" w:lineRule="auto"/>
        <w:ind w:left="1434" w:hanging="357"/>
        <w:contextualSpacing w:val="0"/>
        <w:rPr>
          <w:rFonts w:ascii="Arial" w:hAnsi="Arial" w:cs="Arial"/>
        </w:rPr>
      </w:pPr>
      <w:r w:rsidRPr="0020779E">
        <w:rPr>
          <w:rFonts w:ascii="Arial" w:hAnsi="Arial" w:cs="Arial"/>
        </w:rPr>
        <w:t xml:space="preserve">TS zastrzega sobie możliwość żądania natychmiastowego wstrzymania wykonywania czynności objętych przedmiotem Umowy przez Doradcę Klienta, </w:t>
      </w:r>
      <w:proofErr w:type="spellStart"/>
      <w:r w:rsidRPr="0020779E">
        <w:rPr>
          <w:rFonts w:ascii="Arial" w:hAnsi="Arial" w:cs="Arial"/>
        </w:rPr>
        <w:t>Subparnera</w:t>
      </w:r>
      <w:proofErr w:type="spellEnd"/>
      <w:r w:rsidRPr="0020779E">
        <w:rPr>
          <w:rFonts w:ascii="Arial" w:hAnsi="Arial" w:cs="Arial"/>
        </w:rPr>
        <w:t xml:space="preserve"> Wykonawcy w przypadku, gdy w ocenie TS wykonują je oni niezgodnie z Umową lub dyspozycjami zawartymi w jej załącznikach lub narusza przepisy prawa. Wstrzymanie wykonywania czynności może być stałe lub czasowe o czym zdecyduje TS w zależności od wagi naruszenia. Takie wstrzymanie wykonywania czynności przez Doradcę Klienta, Subpartnera Wykonawcy nie będzie wiązać się dla TS jakimikolwiek roszczeniami ze strony Wykonawcy lub Doradcy Klienta, Subpartnera. Przy czasowym wstrzymaniu wykonywania czynności przez Doradcę Klienta, </w:t>
      </w:r>
      <w:proofErr w:type="spellStart"/>
      <w:r w:rsidRPr="0020779E">
        <w:rPr>
          <w:rFonts w:ascii="Arial" w:hAnsi="Arial" w:cs="Arial"/>
        </w:rPr>
        <w:t>Subparnera</w:t>
      </w:r>
      <w:proofErr w:type="spellEnd"/>
      <w:r w:rsidRPr="0020779E">
        <w:rPr>
          <w:rFonts w:ascii="Arial" w:hAnsi="Arial" w:cs="Arial"/>
        </w:rPr>
        <w:t xml:space="preserve"> Wykonawcy, Wykonawca w terminie do 2 tygodni od tego wstrzymania doszkoli Doradcę Klienta, </w:t>
      </w:r>
      <w:proofErr w:type="spellStart"/>
      <w:r w:rsidRPr="0020779E">
        <w:rPr>
          <w:rFonts w:ascii="Arial" w:hAnsi="Arial" w:cs="Arial"/>
        </w:rPr>
        <w:t>Subparnera</w:t>
      </w:r>
      <w:proofErr w:type="spellEnd"/>
      <w:r w:rsidRPr="0020779E">
        <w:rPr>
          <w:rFonts w:ascii="Arial" w:hAnsi="Arial" w:cs="Arial"/>
        </w:rPr>
        <w:t xml:space="preserve"> Wykonawcy, a jego wiedzę zweryfikuje TS ponownym testem kompetencyjnym.</w:t>
      </w:r>
    </w:p>
    <w:p w14:paraId="1ABFB5E6" w14:textId="44D06FB2" w:rsidR="009E53D2" w:rsidRPr="0020779E" w:rsidRDefault="00A636B5" w:rsidP="002A3B66">
      <w:pPr>
        <w:pStyle w:val="Kolorowalistaakcent11"/>
        <w:numPr>
          <w:ilvl w:val="0"/>
          <w:numId w:val="22"/>
        </w:numPr>
        <w:spacing w:before="120" w:after="120" w:line="360" w:lineRule="auto"/>
        <w:ind w:left="1434" w:hanging="357"/>
        <w:contextualSpacing w:val="0"/>
        <w:rPr>
          <w:rFonts w:ascii="Arial" w:hAnsi="Arial" w:cs="Arial"/>
        </w:rPr>
      </w:pPr>
      <w:r w:rsidRPr="0020779E">
        <w:rPr>
          <w:rFonts w:ascii="Arial" w:hAnsi="Arial" w:cs="Arial"/>
        </w:rPr>
        <w:t>T</w:t>
      </w:r>
      <w:r w:rsidR="000F4C57" w:rsidRPr="0020779E">
        <w:rPr>
          <w:rFonts w:ascii="Arial" w:hAnsi="Arial" w:cs="Arial"/>
        </w:rPr>
        <w:t>S ma prawo cofnięcia zgody na danego Doradc</w:t>
      </w:r>
      <w:r w:rsidR="00A84089" w:rsidRPr="0020779E">
        <w:rPr>
          <w:rFonts w:ascii="Arial" w:hAnsi="Arial" w:cs="Arial"/>
        </w:rPr>
        <w:t>ę</w:t>
      </w:r>
      <w:r w:rsidR="000F4C57" w:rsidRPr="0020779E">
        <w:rPr>
          <w:rFonts w:ascii="Arial" w:hAnsi="Arial" w:cs="Arial"/>
        </w:rPr>
        <w:t xml:space="preserve"> Kli</w:t>
      </w:r>
      <w:r w:rsidR="00A84089" w:rsidRPr="0020779E">
        <w:rPr>
          <w:rFonts w:ascii="Arial" w:hAnsi="Arial" w:cs="Arial"/>
        </w:rPr>
        <w:t>e</w:t>
      </w:r>
      <w:r w:rsidR="000F4C57" w:rsidRPr="0020779E">
        <w:rPr>
          <w:rFonts w:ascii="Arial" w:hAnsi="Arial" w:cs="Arial"/>
        </w:rPr>
        <w:t>nta, Subpartnera lub innego podwykon</w:t>
      </w:r>
      <w:r w:rsidR="00A84089" w:rsidRPr="0020779E">
        <w:rPr>
          <w:rFonts w:ascii="Arial" w:hAnsi="Arial" w:cs="Arial"/>
        </w:rPr>
        <w:t>a</w:t>
      </w:r>
      <w:r w:rsidR="000F4C57" w:rsidRPr="0020779E">
        <w:rPr>
          <w:rFonts w:ascii="Arial" w:hAnsi="Arial" w:cs="Arial"/>
        </w:rPr>
        <w:t>wc</w:t>
      </w:r>
      <w:r w:rsidR="00A84089" w:rsidRPr="0020779E">
        <w:rPr>
          <w:rFonts w:ascii="Arial" w:hAnsi="Arial" w:cs="Arial"/>
        </w:rPr>
        <w:t>ę</w:t>
      </w:r>
      <w:r w:rsidR="000F4C57" w:rsidRPr="0020779E">
        <w:rPr>
          <w:rFonts w:ascii="Arial" w:hAnsi="Arial" w:cs="Arial"/>
        </w:rPr>
        <w:t xml:space="preserve"> Wykonawcy</w:t>
      </w:r>
      <w:r w:rsidR="00933D56" w:rsidRPr="0020779E">
        <w:rPr>
          <w:rFonts w:ascii="Arial" w:hAnsi="Arial" w:cs="Arial"/>
        </w:rPr>
        <w:t xml:space="preserve">. Wówczas taki podmiot jest zobowiązany zaprzestać działania w imieniu </w:t>
      </w:r>
      <w:r w:rsidR="006A08E0" w:rsidRPr="0020779E">
        <w:rPr>
          <w:rFonts w:ascii="Arial" w:hAnsi="Arial" w:cs="Arial"/>
        </w:rPr>
        <w:t>TS</w:t>
      </w:r>
      <w:r w:rsidR="00D91AD1" w:rsidRPr="0020779E">
        <w:rPr>
          <w:rFonts w:ascii="Arial" w:hAnsi="Arial" w:cs="Arial"/>
        </w:rPr>
        <w:t xml:space="preserve"> od momentu powzięcia informacji o tym.</w:t>
      </w:r>
      <w:r w:rsidR="006A08E0" w:rsidRPr="0020779E">
        <w:rPr>
          <w:rFonts w:ascii="Arial" w:hAnsi="Arial" w:cs="Arial"/>
        </w:rPr>
        <w:t xml:space="preserve"> </w:t>
      </w:r>
      <w:r w:rsidR="008D0DEB" w:rsidRPr="0020779E">
        <w:rPr>
          <w:rFonts w:ascii="Arial" w:hAnsi="Arial" w:cs="Arial"/>
        </w:rPr>
        <w:t xml:space="preserve"> </w:t>
      </w:r>
    </w:p>
    <w:p w14:paraId="4ED868D8" w14:textId="6958F4ED" w:rsidR="009E53D2" w:rsidRPr="00E86886" w:rsidRDefault="00A84089" w:rsidP="002A3B66">
      <w:pPr>
        <w:pStyle w:val="Kolorowalistaakcent11"/>
        <w:numPr>
          <w:ilvl w:val="0"/>
          <w:numId w:val="22"/>
        </w:numPr>
        <w:spacing w:before="120" w:after="120" w:line="360" w:lineRule="auto"/>
        <w:ind w:left="1434" w:hanging="357"/>
        <w:contextualSpacing w:val="0"/>
        <w:rPr>
          <w:rFonts w:ascii="Arial" w:hAnsi="Arial" w:cs="Arial"/>
        </w:rPr>
      </w:pPr>
      <w:r w:rsidRPr="00E86886">
        <w:rPr>
          <w:rFonts w:ascii="Arial" w:hAnsi="Arial" w:cs="Arial"/>
        </w:rPr>
        <w:t>Wykonawca nie będzie upoważniony do przyjmowania w imieniu T</w:t>
      </w:r>
      <w:r w:rsidR="00705897" w:rsidRPr="00E86886">
        <w:rPr>
          <w:rFonts w:ascii="Arial" w:hAnsi="Arial" w:cs="Arial"/>
        </w:rPr>
        <w:t>S</w:t>
      </w:r>
      <w:r w:rsidRPr="00E86886">
        <w:rPr>
          <w:rFonts w:ascii="Arial" w:hAnsi="Arial" w:cs="Arial"/>
        </w:rPr>
        <w:t xml:space="preserve"> zapłaty za świadczenie, które spełnia T</w:t>
      </w:r>
      <w:r w:rsidR="00705897" w:rsidRPr="00E86886">
        <w:rPr>
          <w:rFonts w:ascii="Arial" w:hAnsi="Arial" w:cs="Arial"/>
        </w:rPr>
        <w:t>S</w:t>
      </w:r>
      <w:r w:rsidRPr="00E86886">
        <w:rPr>
          <w:rFonts w:ascii="Arial" w:hAnsi="Arial" w:cs="Arial"/>
        </w:rPr>
        <w:t xml:space="preserve"> oraz do przyjmowania dla niego świadczeń, za które płaci T</w:t>
      </w:r>
      <w:r w:rsidR="006C18E1" w:rsidRPr="00E86886">
        <w:rPr>
          <w:rFonts w:ascii="Arial" w:hAnsi="Arial" w:cs="Arial"/>
        </w:rPr>
        <w:t>S</w:t>
      </w:r>
      <w:r w:rsidRPr="00E86886">
        <w:rPr>
          <w:rFonts w:ascii="Arial" w:hAnsi="Arial" w:cs="Arial"/>
        </w:rPr>
        <w:t>, jak również do odbierania zawiadomień o wadach oraz oświadczeń dotyczących wykonania umowy, którą zawarł w imieniu T</w:t>
      </w:r>
      <w:r w:rsidR="006C18E1" w:rsidRPr="00E86886">
        <w:rPr>
          <w:rFonts w:ascii="Arial" w:hAnsi="Arial" w:cs="Arial"/>
        </w:rPr>
        <w:t>S</w:t>
      </w:r>
      <w:r w:rsidRPr="00E86886">
        <w:rPr>
          <w:rFonts w:ascii="Arial" w:hAnsi="Arial" w:cs="Arial"/>
        </w:rPr>
        <w:t xml:space="preserve"> z Klientem, co nie może być poczytywane jako zakaz przyjmowania opłat w ramach działalności gospodarczej Wykonawcy.</w:t>
      </w:r>
    </w:p>
    <w:p w14:paraId="0E3A11D3" w14:textId="779E4E3E" w:rsidR="00A84089" w:rsidRPr="00E86886" w:rsidRDefault="00A84089" w:rsidP="002A3B66">
      <w:pPr>
        <w:pStyle w:val="Kolorowalistaakcent11"/>
        <w:numPr>
          <w:ilvl w:val="0"/>
          <w:numId w:val="22"/>
        </w:numPr>
        <w:spacing w:before="120" w:after="120" w:line="360" w:lineRule="auto"/>
        <w:ind w:left="1434" w:hanging="357"/>
        <w:contextualSpacing w:val="0"/>
        <w:rPr>
          <w:rFonts w:ascii="Arial" w:hAnsi="Arial" w:cs="Arial"/>
        </w:rPr>
      </w:pPr>
      <w:r w:rsidRPr="00E86886">
        <w:rPr>
          <w:rFonts w:ascii="Arial" w:hAnsi="Arial" w:cs="Arial"/>
        </w:rPr>
        <w:t xml:space="preserve">Wykonawca w zakresie dopuszczonym przepisami prawa, zobowiązuje się i zapewnia, że </w:t>
      </w:r>
      <w:r w:rsidR="00A77EE9" w:rsidRPr="00E86886">
        <w:rPr>
          <w:rFonts w:ascii="Arial" w:hAnsi="Arial" w:cs="Arial"/>
        </w:rPr>
        <w:t xml:space="preserve">Doradcy Klienta, </w:t>
      </w:r>
      <w:proofErr w:type="spellStart"/>
      <w:r w:rsidR="00A77EE9" w:rsidRPr="00E86886">
        <w:rPr>
          <w:rFonts w:ascii="Arial" w:hAnsi="Arial" w:cs="Arial"/>
        </w:rPr>
        <w:t>Subpartnerzy</w:t>
      </w:r>
      <w:proofErr w:type="spellEnd"/>
      <w:r w:rsidR="00A77EE9" w:rsidRPr="00E86886">
        <w:rPr>
          <w:rFonts w:ascii="Arial" w:hAnsi="Arial" w:cs="Arial"/>
        </w:rPr>
        <w:t xml:space="preserve"> lub inni podwykonawcy </w:t>
      </w:r>
      <w:r w:rsidRPr="00E86886">
        <w:rPr>
          <w:rFonts w:ascii="Arial" w:hAnsi="Arial" w:cs="Arial"/>
        </w:rPr>
        <w:t>Wykonawcy nie wystąpi w stosunku do T</w:t>
      </w:r>
      <w:r w:rsidR="003355E5" w:rsidRPr="00E86886">
        <w:rPr>
          <w:rFonts w:ascii="Arial" w:hAnsi="Arial" w:cs="Arial"/>
        </w:rPr>
        <w:t>S</w:t>
      </w:r>
      <w:r w:rsidRPr="00E86886">
        <w:rPr>
          <w:rFonts w:ascii="Arial" w:hAnsi="Arial" w:cs="Arial"/>
        </w:rPr>
        <w:t xml:space="preserve"> z jakimkolwiek roszczeniem związanym z wykonywaniem przez </w:t>
      </w:r>
      <w:r w:rsidR="005B6E12" w:rsidRPr="00E86886">
        <w:rPr>
          <w:rFonts w:ascii="Arial" w:hAnsi="Arial" w:cs="Arial"/>
        </w:rPr>
        <w:t xml:space="preserve">nich </w:t>
      </w:r>
      <w:r w:rsidRPr="00E86886">
        <w:rPr>
          <w:rFonts w:ascii="Arial" w:hAnsi="Arial" w:cs="Arial"/>
        </w:rPr>
        <w:t xml:space="preserve">czynności wchodzących w zakres niniejszej Umowy. W przypadku wystąpienia przez </w:t>
      </w:r>
      <w:r w:rsidR="005B6E12" w:rsidRPr="00E86886">
        <w:rPr>
          <w:rFonts w:ascii="Arial" w:hAnsi="Arial" w:cs="Arial"/>
        </w:rPr>
        <w:t>te podmioty</w:t>
      </w:r>
      <w:r w:rsidRPr="00E86886">
        <w:rPr>
          <w:rFonts w:ascii="Arial" w:hAnsi="Arial" w:cs="Arial"/>
        </w:rPr>
        <w:t xml:space="preserve"> w stosunku do T</w:t>
      </w:r>
      <w:r w:rsidR="005B6E12" w:rsidRPr="00E86886">
        <w:rPr>
          <w:rFonts w:ascii="Arial" w:hAnsi="Arial" w:cs="Arial"/>
        </w:rPr>
        <w:t xml:space="preserve">S </w:t>
      </w:r>
      <w:r w:rsidRPr="00E86886">
        <w:rPr>
          <w:rFonts w:ascii="Arial" w:hAnsi="Arial" w:cs="Arial"/>
        </w:rPr>
        <w:t>z roszczeniem, Wykonawca, za zgodą strony powodowej, zobowiązuje się niezwłocznie przejąć obowiązki T</w:t>
      </w:r>
      <w:r w:rsidR="005B6E12" w:rsidRPr="00E86886">
        <w:rPr>
          <w:rFonts w:ascii="Arial" w:hAnsi="Arial" w:cs="Arial"/>
        </w:rPr>
        <w:t>S</w:t>
      </w:r>
      <w:r w:rsidRPr="00E86886">
        <w:rPr>
          <w:rFonts w:ascii="Arial" w:hAnsi="Arial" w:cs="Arial"/>
        </w:rPr>
        <w:t xml:space="preserve"> związane z postępowaniem dotyczącym roszcze</w:t>
      </w:r>
      <w:r w:rsidR="00C06203" w:rsidRPr="00E86886">
        <w:rPr>
          <w:rFonts w:ascii="Arial" w:hAnsi="Arial" w:cs="Arial"/>
        </w:rPr>
        <w:t>ń tych podmiotów i</w:t>
      </w:r>
      <w:r w:rsidRPr="00E86886">
        <w:rPr>
          <w:rFonts w:ascii="Arial" w:hAnsi="Arial" w:cs="Arial"/>
        </w:rPr>
        <w:t>/albo przystąpi do takiego postępowania zgodnie z obowiązującymi przepisami. Wykonawca zrekompensuje T</w:t>
      </w:r>
      <w:r w:rsidR="00C06203" w:rsidRPr="00E86886">
        <w:rPr>
          <w:rFonts w:ascii="Arial" w:hAnsi="Arial" w:cs="Arial"/>
        </w:rPr>
        <w:t>S</w:t>
      </w:r>
      <w:r w:rsidRPr="00E86886">
        <w:rPr>
          <w:rFonts w:ascii="Arial" w:hAnsi="Arial" w:cs="Arial"/>
        </w:rPr>
        <w:t xml:space="preserve"> wszelkie szkody, jakie może on ponieść lub poniesie w wyniku skierowania przeciwko niemu </w:t>
      </w:r>
      <w:r w:rsidRPr="00E86886">
        <w:rPr>
          <w:rFonts w:ascii="Arial" w:hAnsi="Arial" w:cs="Arial"/>
        </w:rPr>
        <w:lastRenderedPageBreak/>
        <w:t>wymienionych wyżej roszczeń, w tym zobowiązany będzie do pokrycia kosztów obsługi prawnej T</w:t>
      </w:r>
      <w:r w:rsidR="00C06203" w:rsidRPr="00E86886">
        <w:rPr>
          <w:rFonts w:ascii="Arial" w:hAnsi="Arial" w:cs="Arial"/>
        </w:rPr>
        <w:t xml:space="preserve">S </w:t>
      </w:r>
      <w:r w:rsidRPr="00E86886">
        <w:rPr>
          <w:rFonts w:ascii="Arial" w:hAnsi="Arial" w:cs="Arial"/>
        </w:rPr>
        <w:t>związanych z takim postępowaniem, a nadto – na żądanie T</w:t>
      </w:r>
      <w:r w:rsidR="00C06203" w:rsidRPr="00E86886">
        <w:rPr>
          <w:rFonts w:ascii="Arial" w:hAnsi="Arial" w:cs="Arial"/>
        </w:rPr>
        <w:t xml:space="preserve">S </w:t>
      </w:r>
      <w:r w:rsidRPr="00E86886">
        <w:rPr>
          <w:rFonts w:ascii="Arial" w:hAnsi="Arial" w:cs="Arial"/>
        </w:rPr>
        <w:t>– złoży publiczne oświadczenie stosownej treści.</w:t>
      </w:r>
    </w:p>
    <w:p w14:paraId="64CA9082" w14:textId="21956547" w:rsidR="00A84089" w:rsidRPr="00E86886" w:rsidRDefault="00A84089" w:rsidP="002A3B66">
      <w:pPr>
        <w:pStyle w:val="Kolorowalistaakcent11"/>
        <w:numPr>
          <w:ilvl w:val="0"/>
          <w:numId w:val="22"/>
        </w:numPr>
        <w:spacing w:before="120" w:after="120" w:line="360" w:lineRule="auto"/>
        <w:ind w:left="1434" w:hanging="357"/>
        <w:contextualSpacing w:val="0"/>
        <w:rPr>
          <w:rFonts w:ascii="Arial" w:hAnsi="Arial" w:cs="Arial"/>
        </w:rPr>
      </w:pPr>
      <w:r w:rsidRPr="00E86886">
        <w:rPr>
          <w:rFonts w:ascii="Arial" w:hAnsi="Arial" w:cs="Arial"/>
        </w:rPr>
        <w:t>Strony postanawiają, że Wykonawca jest zobowiązany uzyskać wszelkie zgody, pozwolenia, warunki techniczne, uzgodnienia, opinie, decyzje i inne wymagane dokumenty, których potrzeba wynika z obowiązujących przepisów prawa, w tym prawa miejscowego, w szczególności z uchwał krajobrazowych niezbędnych do wykonywania Umowy. Wszelkie nałożone na T</w:t>
      </w:r>
      <w:r w:rsidR="002B733A" w:rsidRPr="00E86886">
        <w:rPr>
          <w:rFonts w:ascii="Arial" w:hAnsi="Arial" w:cs="Arial"/>
        </w:rPr>
        <w:t>S</w:t>
      </w:r>
      <w:r w:rsidRPr="00E86886">
        <w:rPr>
          <w:rFonts w:ascii="Arial" w:hAnsi="Arial" w:cs="Arial"/>
        </w:rPr>
        <w:t xml:space="preserve"> kary lub grzywny na skutek naruszenia przez Wykonawcę przepisów obowiązującego prawa przy wykonywaniu Umowy zostaną w całości zwrócone T</w:t>
      </w:r>
      <w:r w:rsidR="002B733A" w:rsidRPr="00E86886">
        <w:rPr>
          <w:rFonts w:ascii="Arial" w:hAnsi="Arial" w:cs="Arial"/>
        </w:rPr>
        <w:t>S</w:t>
      </w:r>
      <w:r w:rsidRPr="00E86886">
        <w:rPr>
          <w:rFonts w:ascii="Arial" w:hAnsi="Arial" w:cs="Arial"/>
        </w:rPr>
        <w:t xml:space="preserve"> przez Wykonawcę – wraz z kosztami obsługi prawnej – na pierwsze pisemne wezwanie T</w:t>
      </w:r>
      <w:r w:rsidR="00C06203" w:rsidRPr="00E86886">
        <w:rPr>
          <w:rFonts w:ascii="Arial" w:hAnsi="Arial" w:cs="Arial"/>
        </w:rPr>
        <w:t xml:space="preserve">S </w:t>
      </w:r>
      <w:r w:rsidRPr="00E86886">
        <w:rPr>
          <w:rFonts w:ascii="Arial" w:hAnsi="Arial" w:cs="Arial"/>
        </w:rPr>
        <w:t xml:space="preserve">– o ile takie naruszenie prawa stanowi jednocześnie naruszenie Wykonawcy lub jest jego konsekwencją. </w:t>
      </w:r>
    </w:p>
    <w:p w14:paraId="00AD199C" w14:textId="4B2BD74E" w:rsidR="00A84089" w:rsidRPr="00E86886" w:rsidRDefault="00A84089" w:rsidP="002A3B66">
      <w:pPr>
        <w:pStyle w:val="Kolorowalistaakcent11"/>
        <w:numPr>
          <w:ilvl w:val="0"/>
          <w:numId w:val="22"/>
        </w:numPr>
        <w:spacing w:before="120" w:after="120" w:line="360" w:lineRule="auto"/>
        <w:ind w:left="1434" w:hanging="357"/>
        <w:contextualSpacing w:val="0"/>
        <w:rPr>
          <w:rFonts w:ascii="Arial" w:hAnsi="Arial" w:cs="Arial"/>
        </w:rPr>
      </w:pPr>
      <w:r w:rsidRPr="00E86886">
        <w:rPr>
          <w:rFonts w:ascii="Arial" w:hAnsi="Arial" w:cs="Arial"/>
        </w:rPr>
        <w:t xml:space="preserve">Wykonawca zobowiązuje się do przeprowadzenia z </w:t>
      </w:r>
      <w:r w:rsidR="00CE0DB1" w:rsidRPr="00E86886">
        <w:rPr>
          <w:rFonts w:ascii="Arial" w:hAnsi="Arial" w:cs="Arial"/>
        </w:rPr>
        <w:t xml:space="preserve">Doradcami Klienta, Subpartnerami lub innymi podwykonawcami Wykonawcy </w:t>
      </w:r>
      <w:r w:rsidRPr="00E86886">
        <w:rPr>
          <w:rFonts w:ascii="Arial" w:hAnsi="Arial" w:cs="Arial"/>
        </w:rPr>
        <w:t xml:space="preserve">szkoleń wynikających z przepisów prawa, w szczególności prawa pracy oraz przepisów BHP, a także z zakresu RODO. </w:t>
      </w:r>
    </w:p>
    <w:p w14:paraId="10756B69" w14:textId="48DF5DEA" w:rsidR="004E2144" w:rsidRPr="00E86886" w:rsidRDefault="004E2144" w:rsidP="002A3B66">
      <w:pPr>
        <w:pStyle w:val="Akapitzlist"/>
        <w:numPr>
          <w:ilvl w:val="0"/>
          <w:numId w:val="2"/>
        </w:numPr>
        <w:spacing w:before="120" w:after="120" w:line="360" w:lineRule="auto"/>
        <w:rPr>
          <w:rFonts w:ascii="Arial" w:hAnsi="Arial" w:cs="Arial"/>
          <w:b/>
          <w:bCs/>
          <w:sz w:val="22"/>
          <w:szCs w:val="22"/>
        </w:rPr>
      </w:pPr>
      <w:r w:rsidRPr="00E86886">
        <w:rPr>
          <w:rFonts w:ascii="Arial" w:hAnsi="Arial" w:cs="Arial"/>
          <w:b/>
          <w:bCs/>
          <w:sz w:val="22"/>
          <w:szCs w:val="22"/>
        </w:rPr>
        <w:t>Pełnomocnictwo</w:t>
      </w:r>
    </w:p>
    <w:p w14:paraId="076B9C2A" w14:textId="7DDE7309" w:rsidR="00E9125B" w:rsidRPr="00E86886" w:rsidRDefault="00E9125B" w:rsidP="002A3B66">
      <w:pPr>
        <w:pStyle w:val="Kolorowalistaakcent11"/>
        <w:numPr>
          <w:ilvl w:val="0"/>
          <w:numId w:val="6"/>
        </w:numPr>
        <w:spacing w:line="360" w:lineRule="auto"/>
        <w:rPr>
          <w:rFonts w:ascii="Arial" w:hAnsi="Arial" w:cs="Arial"/>
        </w:rPr>
      </w:pPr>
      <w:r w:rsidRPr="00E86886">
        <w:rPr>
          <w:rFonts w:ascii="Arial" w:hAnsi="Arial" w:cs="Arial"/>
        </w:rPr>
        <w:t>Wykonanie Czynności Agencyjnych Wykonawca może wykonywać wyłącznie na podstawie udzielonego mu przez TS Pełnomocnictwa głównego.</w:t>
      </w:r>
      <w:r w:rsidR="00F30FB7" w:rsidRPr="00E86886">
        <w:rPr>
          <w:rFonts w:ascii="Arial" w:hAnsi="Arial" w:cs="Arial"/>
        </w:rPr>
        <w:t xml:space="preserve"> Wzór Pełnomocnictwa głównego stanowi załącznik nr 5 do Umowy Agencyjnej.</w:t>
      </w:r>
    </w:p>
    <w:p w14:paraId="3277E043" w14:textId="3BE34587" w:rsidR="002C0565" w:rsidRPr="00E86886" w:rsidRDefault="00F30FB7" w:rsidP="002A3B66">
      <w:pPr>
        <w:pStyle w:val="Kolorowalistaakcent11"/>
        <w:numPr>
          <w:ilvl w:val="0"/>
          <w:numId w:val="6"/>
        </w:numPr>
        <w:spacing w:line="360" w:lineRule="auto"/>
        <w:rPr>
          <w:rFonts w:ascii="Arial" w:hAnsi="Arial" w:cs="Arial"/>
        </w:rPr>
      </w:pPr>
      <w:r w:rsidRPr="00E86886">
        <w:rPr>
          <w:rFonts w:ascii="Arial" w:hAnsi="Arial" w:cs="Arial"/>
        </w:rPr>
        <w:t xml:space="preserve">Doradcy Klienta, </w:t>
      </w:r>
      <w:proofErr w:type="spellStart"/>
      <w:r w:rsidRPr="00E86886">
        <w:rPr>
          <w:rFonts w:ascii="Arial" w:hAnsi="Arial" w:cs="Arial"/>
        </w:rPr>
        <w:t>Subpartnerzy</w:t>
      </w:r>
      <w:proofErr w:type="spellEnd"/>
      <w:r w:rsidRPr="00E86886">
        <w:rPr>
          <w:rFonts w:ascii="Arial" w:hAnsi="Arial" w:cs="Arial"/>
        </w:rPr>
        <w:t xml:space="preserve"> i inni podwykonawcy wykonują Czynności Agencyjne na podstawie Pełnomocnictwa substytucyjnego udzielonego przez Wykonawcę. Wzór Pełnomocnictwa substytucyjnego stanowi załącznik nr 5a do Umowy Agencyjnej.</w:t>
      </w:r>
      <w:r w:rsidR="00083940" w:rsidRPr="00E86886">
        <w:rPr>
          <w:rFonts w:ascii="Arial" w:hAnsi="Arial" w:cs="Arial"/>
        </w:rPr>
        <w:t xml:space="preserve"> </w:t>
      </w:r>
      <w:r w:rsidR="004C624E" w:rsidRPr="00E86886">
        <w:rPr>
          <w:rFonts w:ascii="Arial" w:hAnsi="Arial" w:cs="Arial"/>
        </w:rPr>
        <w:t>Pełnomocnictwo substytucyjne</w:t>
      </w:r>
      <w:r w:rsidR="00100029" w:rsidRPr="00E86886">
        <w:rPr>
          <w:rFonts w:ascii="Arial" w:hAnsi="Arial" w:cs="Arial"/>
        </w:rPr>
        <w:t xml:space="preserve"> może być udzielone dopie</w:t>
      </w:r>
      <w:r w:rsidR="000C6342" w:rsidRPr="00E86886">
        <w:rPr>
          <w:rFonts w:ascii="Arial" w:hAnsi="Arial" w:cs="Arial"/>
        </w:rPr>
        <w:t>r</w:t>
      </w:r>
      <w:r w:rsidR="00100029" w:rsidRPr="00E86886">
        <w:rPr>
          <w:rFonts w:ascii="Arial" w:hAnsi="Arial" w:cs="Arial"/>
        </w:rPr>
        <w:t xml:space="preserve">o po otrzymaniu przez </w:t>
      </w:r>
      <w:r w:rsidR="000C6342" w:rsidRPr="00E86886">
        <w:rPr>
          <w:rFonts w:ascii="Arial" w:hAnsi="Arial" w:cs="Arial"/>
        </w:rPr>
        <w:t xml:space="preserve">TS </w:t>
      </w:r>
      <w:r w:rsidR="00100029" w:rsidRPr="00E86886">
        <w:rPr>
          <w:rFonts w:ascii="Arial" w:hAnsi="Arial" w:cs="Arial"/>
        </w:rPr>
        <w:t>zgody na</w:t>
      </w:r>
      <w:r w:rsidR="000C6342" w:rsidRPr="00E86886">
        <w:rPr>
          <w:rFonts w:ascii="Arial" w:hAnsi="Arial" w:cs="Arial"/>
        </w:rPr>
        <w:t xml:space="preserve"> Doradcę Klienta, Subpartnera lub innego podwykonawcę Wykonawcy, któr</w:t>
      </w:r>
      <w:r w:rsidR="002C0565" w:rsidRPr="00E86886">
        <w:rPr>
          <w:rFonts w:ascii="Arial" w:hAnsi="Arial" w:cs="Arial"/>
        </w:rPr>
        <w:t xml:space="preserve">emu </w:t>
      </w:r>
      <w:r w:rsidR="000C6342" w:rsidRPr="00E86886">
        <w:rPr>
          <w:rFonts w:ascii="Arial" w:hAnsi="Arial" w:cs="Arial"/>
        </w:rPr>
        <w:t>Wykonawc</w:t>
      </w:r>
      <w:r w:rsidR="002C0565" w:rsidRPr="00E86886">
        <w:rPr>
          <w:rFonts w:ascii="Arial" w:hAnsi="Arial" w:cs="Arial"/>
        </w:rPr>
        <w:t>a ma ud</w:t>
      </w:r>
      <w:r w:rsidR="000C6342" w:rsidRPr="00E86886">
        <w:rPr>
          <w:rFonts w:ascii="Arial" w:hAnsi="Arial" w:cs="Arial"/>
        </w:rPr>
        <w:t xml:space="preserve">zielić </w:t>
      </w:r>
      <w:r w:rsidR="002C0565" w:rsidRPr="00E86886">
        <w:rPr>
          <w:rFonts w:ascii="Arial" w:hAnsi="Arial" w:cs="Arial"/>
        </w:rPr>
        <w:t>P</w:t>
      </w:r>
      <w:r w:rsidR="000C6342" w:rsidRPr="00E86886">
        <w:rPr>
          <w:rFonts w:ascii="Arial" w:hAnsi="Arial" w:cs="Arial"/>
        </w:rPr>
        <w:t>ełnom</w:t>
      </w:r>
      <w:r w:rsidR="002C0565" w:rsidRPr="00E86886">
        <w:rPr>
          <w:rFonts w:ascii="Arial" w:hAnsi="Arial" w:cs="Arial"/>
        </w:rPr>
        <w:t>o</w:t>
      </w:r>
      <w:r w:rsidR="000C6342" w:rsidRPr="00E86886">
        <w:rPr>
          <w:rFonts w:ascii="Arial" w:hAnsi="Arial" w:cs="Arial"/>
        </w:rPr>
        <w:t>cnictw</w:t>
      </w:r>
      <w:r w:rsidR="002C0565" w:rsidRPr="00E86886">
        <w:rPr>
          <w:rFonts w:ascii="Arial" w:hAnsi="Arial" w:cs="Arial"/>
        </w:rPr>
        <w:t xml:space="preserve">a substytucyjnego. </w:t>
      </w:r>
    </w:p>
    <w:p w14:paraId="4B922D12" w14:textId="68B2E7EA" w:rsidR="004E2144" w:rsidRPr="00E86886" w:rsidRDefault="00F30FB7" w:rsidP="002A3B66">
      <w:pPr>
        <w:pStyle w:val="Kolorowalistaakcent11"/>
        <w:numPr>
          <w:ilvl w:val="0"/>
          <w:numId w:val="6"/>
        </w:numPr>
        <w:spacing w:line="360" w:lineRule="auto"/>
        <w:rPr>
          <w:rFonts w:ascii="Arial" w:hAnsi="Arial" w:cs="Arial"/>
        </w:rPr>
      </w:pPr>
      <w:r w:rsidRPr="00E86886">
        <w:rPr>
          <w:rFonts w:ascii="Arial" w:hAnsi="Arial" w:cs="Arial"/>
        </w:rPr>
        <w:t xml:space="preserve">TS </w:t>
      </w:r>
      <w:r w:rsidR="004E2144" w:rsidRPr="00E86886">
        <w:rPr>
          <w:rFonts w:ascii="Arial" w:hAnsi="Arial" w:cs="Arial"/>
        </w:rPr>
        <w:t xml:space="preserve">zastrzega sobie możliwość weryfikacji poprawności pełnomocnictw substytucyjnych.  </w:t>
      </w:r>
    </w:p>
    <w:p w14:paraId="1B45F06B" w14:textId="2B283EEF" w:rsidR="00AA4594" w:rsidRPr="00E86886" w:rsidRDefault="00AA4594" w:rsidP="002A3B66">
      <w:pPr>
        <w:pStyle w:val="Kolorowalistaakcent11"/>
        <w:numPr>
          <w:ilvl w:val="0"/>
          <w:numId w:val="6"/>
        </w:numPr>
        <w:spacing w:line="360" w:lineRule="auto"/>
        <w:rPr>
          <w:rFonts w:ascii="Arial" w:hAnsi="Arial" w:cs="Arial"/>
        </w:rPr>
      </w:pPr>
      <w:r w:rsidRPr="00E86886">
        <w:rPr>
          <w:rFonts w:ascii="Arial" w:hAnsi="Arial" w:cs="Arial"/>
        </w:rPr>
        <w:t>Pełno</w:t>
      </w:r>
      <w:r w:rsidR="005945F1" w:rsidRPr="00E86886">
        <w:rPr>
          <w:rFonts w:ascii="Arial" w:hAnsi="Arial" w:cs="Arial"/>
        </w:rPr>
        <w:t>mo</w:t>
      </w:r>
      <w:r w:rsidRPr="00E86886">
        <w:rPr>
          <w:rFonts w:ascii="Arial" w:hAnsi="Arial" w:cs="Arial"/>
        </w:rPr>
        <w:t>cnictwa s</w:t>
      </w:r>
      <w:r w:rsidR="005945F1" w:rsidRPr="00E86886">
        <w:rPr>
          <w:rFonts w:ascii="Arial" w:hAnsi="Arial" w:cs="Arial"/>
        </w:rPr>
        <w:t>ą</w:t>
      </w:r>
      <w:r w:rsidRPr="00E86886">
        <w:rPr>
          <w:rFonts w:ascii="Arial" w:hAnsi="Arial" w:cs="Arial"/>
        </w:rPr>
        <w:t xml:space="preserve"> udzielone czas ozn</w:t>
      </w:r>
      <w:r w:rsidR="005945F1" w:rsidRPr="00E86886">
        <w:rPr>
          <w:rFonts w:ascii="Arial" w:hAnsi="Arial" w:cs="Arial"/>
        </w:rPr>
        <w:t>a</w:t>
      </w:r>
      <w:r w:rsidRPr="00E86886">
        <w:rPr>
          <w:rFonts w:ascii="Arial" w:hAnsi="Arial" w:cs="Arial"/>
        </w:rPr>
        <w:t xml:space="preserve">czony i mogą być odwołane. </w:t>
      </w:r>
    </w:p>
    <w:p w14:paraId="5EC93F62" w14:textId="0FC6B4D0" w:rsidR="004C624E" w:rsidRPr="00E86886" w:rsidRDefault="004C624E" w:rsidP="002A3B66">
      <w:pPr>
        <w:pStyle w:val="Kolorowalistaakcent11"/>
        <w:numPr>
          <w:ilvl w:val="0"/>
          <w:numId w:val="0"/>
        </w:numPr>
        <w:spacing w:line="360" w:lineRule="auto"/>
        <w:ind w:left="720" w:hanging="360"/>
        <w:rPr>
          <w:rFonts w:ascii="Arial" w:hAnsi="Arial" w:cs="Arial"/>
        </w:rPr>
      </w:pPr>
    </w:p>
    <w:p w14:paraId="60163C62" w14:textId="6D833FD7" w:rsidR="00D04CDE" w:rsidRPr="00E86886" w:rsidRDefault="00014E14" w:rsidP="002A3B66">
      <w:pPr>
        <w:pStyle w:val="Kolorowalistaakcent11"/>
        <w:numPr>
          <w:ilvl w:val="0"/>
          <w:numId w:val="2"/>
        </w:numPr>
        <w:spacing w:before="120" w:after="120" w:line="360" w:lineRule="auto"/>
        <w:ind w:left="1077"/>
        <w:contextualSpacing w:val="0"/>
        <w:rPr>
          <w:rFonts w:ascii="Arial" w:hAnsi="Arial" w:cs="Arial"/>
          <w:b/>
          <w:bCs/>
        </w:rPr>
      </w:pPr>
      <w:r w:rsidRPr="00E86886">
        <w:rPr>
          <w:rFonts w:ascii="Arial" w:hAnsi="Arial" w:cs="Arial"/>
          <w:b/>
          <w:bCs/>
        </w:rPr>
        <w:t xml:space="preserve">Dostęp do systemów informatycznych </w:t>
      </w:r>
      <w:r w:rsidR="00B23DE6" w:rsidRPr="00E86886">
        <w:rPr>
          <w:rFonts w:ascii="Arial" w:hAnsi="Arial" w:cs="Arial"/>
          <w:b/>
          <w:bCs/>
        </w:rPr>
        <w:t>TS</w:t>
      </w:r>
    </w:p>
    <w:p w14:paraId="1A4C1F2C" w14:textId="77777777" w:rsidR="0020779E" w:rsidRDefault="005A7929" w:rsidP="002A3B66">
      <w:pPr>
        <w:pStyle w:val="Kolorowalistaakcent11"/>
        <w:numPr>
          <w:ilvl w:val="0"/>
          <w:numId w:val="23"/>
        </w:numPr>
        <w:spacing w:before="120" w:after="120" w:line="360" w:lineRule="auto"/>
        <w:ind w:left="1434" w:hanging="357"/>
        <w:contextualSpacing w:val="0"/>
        <w:rPr>
          <w:rFonts w:ascii="Arial" w:eastAsia="Batang" w:hAnsi="Arial" w:cs="Arial"/>
        </w:rPr>
      </w:pPr>
      <w:r w:rsidRPr="00E86886">
        <w:rPr>
          <w:rFonts w:ascii="Arial" w:eastAsia="Batang" w:hAnsi="Arial" w:cs="Arial"/>
        </w:rPr>
        <w:t>T</w:t>
      </w:r>
      <w:r w:rsidR="00B23DE6" w:rsidRPr="00E86886">
        <w:rPr>
          <w:rFonts w:ascii="Arial" w:eastAsia="Batang" w:hAnsi="Arial" w:cs="Arial"/>
        </w:rPr>
        <w:t xml:space="preserve">S </w:t>
      </w:r>
      <w:r w:rsidRPr="00E86886">
        <w:rPr>
          <w:rFonts w:ascii="Arial" w:eastAsia="Batang" w:hAnsi="Arial" w:cs="Arial"/>
        </w:rPr>
        <w:t xml:space="preserve">udostępni Wykonawcy zdalny dostęp do systemów teleinformatycznych wykorzystywanych do wykonywania przedmiotu Umowy na zasadach </w:t>
      </w:r>
      <w:r w:rsidRPr="00E86886">
        <w:rPr>
          <w:rFonts w:ascii="Arial" w:eastAsia="Batang" w:hAnsi="Arial" w:cs="Arial"/>
        </w:rPr>
        <w:lastRenderedPageBreak/>
        <w:t xml:space="preserve">opisanych w Załączniku nr </w:t>
      </w:r>
      <w:r w:rsidR="00B23DE6" w:rsidRPr="00E86886">
        <w:rPr>
          <w:rFonts w:ascii="Arial" w:eastAsia="Batang" w:hAnsi="Arial" w:cs="Arial"/>
        </w:rPr>
        <w:t>14</w:t>
      </w:r>
      <w:r w:rsidRPr="00E86886">
        <w:rPr>
          <w:rFonts w:ascii="Arial" w:eastAsia="Batang" w:hAnsi="Arial" w:cs="Arial"/>
        </w:rPr>
        <w:t xml:space="preserve">. </w:t>
      </w:r>
      <w:r w:rsidRPr="00E86886">
        <w:rPr>
          <w:rFonts w:ascii="Arial" w:hAnsi="Arial" w:cs="Arial"/>
        </w:rPr>
        <w:t>Brak możliwości skorzystania przez Wykonawcę ze zdalnego dostępu z przyczyn nieleżących po stronie T</w:t>
      </w:r>
      <w:r w:rsidR="00B23DE6" w:rsidRPr="00E86886">
        <w:rPr>
          <w:rFonts w:ascii="Arial" w:hAnsi="Arial" w:cs="Arial"/>
        </w:rPr>
        <w:t>S</w:t>
      </w:r>
      <w:r w:rsidRPr="00E86886">
        <w:rPr>
          <w:rFonts w:ascii="Arial" w:hAnsi="Arial" w:cs="Arial"/>
        </w:rPr>
        <w:t xml:space="preserve"> nie zwalnia Wykonawcy z odpowiedzialności za niewykonanie lub nienależyte wykonanie Umowy. </w:t>
      </w:r>
    </w:p>
    <w:p w14:paraId="4A2B9DF7" w14:textId="6F3D35F6" w:rsidR="005A7929" w:rsidRDefault="005A7929" w:rsidP="002A3B66">
      <w:pPr>
        <w:pStyle w:val="Kolorowalistaakcent11"/>
        <w:numPr>
          <w:ilvl w:val="0"/>
          <w:numId w:val="23"/>
        </w:numPr>
        <w:spacing w:before="120" w:after="120" w:line="360" w:lineRule="auto"/>
        <w:ind w:left="1434" w:hanging="357"/>
        <w:contextualSpacing w:val="0"/>
        <w:rPr>
          <w:rFonts w:ascii="Arial" w:eastAsia="Batang" w:hAnsi="Arial" w:cs="Arial"/>
        </w:rPr>
      </w:pPr>
      <w:r w:rsidRPr="0020779E">
        <w:rPr>
          <w:rFonts w:ascii="Arial" w:eastAsia="Batang" w:hAnsi="Arial" w:cs="Arial"/>
        </w:rPr>
        <w:t>Wykonawca odpowiada za instalacje oprogramowania i systemów T</w:t>
      </w:r>
      <w:r w:rsidR="00B23DE6" w:rsidRPr="0020779E">
        <w:rPr>
          <w:rFonts w:ascii="Arial" w:eastAsia="Batang" w:hAnsi="Arial" w:cs="Arial"/>
        </w:rPr>
        <w:t>S</w:t>
      </w:r>
      <w:r w:rsidRPr="0020779E">
        <w:rPr>
          <w:rFonts w:ascii="Arial" w:eastAsia="Batang" w:hAnsi="Arial" w:cs="Arial"/>
        </w:rPr>
        <w:t xml:space="preserve">. </w:t>
      </w:r>
    </w:p>
    <w:p w14:paraId="0657FB7A" w14:textId="622EF86E" w:rsidR="005A7929" w:rsidRPr="0020779E" w:rsidRDefault="005A7929" w:rsidP="002A3B66">
      <w:pPr>
        <w:pStyle w:val="Kolorowalistaakcent11"/>
        <w:numPr>
          <w:ilvl w:val="0"/>
          <w:numId w:val="23"/>
        </w:numPr>
        <w:spacing w:before="120" w:after="120" w:line="360" w:lineRule="auto"/>
        <w:ind w:left="1434" w:hanging="357"/>
        <w:contextualSpacing w:val="0"/>
        <w:rPr>
          <w:rFonts w:ascii="Arial" w:eastAsia="Batang" w:hAnsi="Arial" w:cs="Arial"/>
        </w:rPr>
      </w:pPr>
      <w:r w:rsidRPr="0020779E">
        <w:rPr>
          <w:rFonts w:ascii="Arial" w:hAnsi="Arial" w:cs="Arial"/>
        </w:rPr>
        <w:t>Odebranie przez T</w:t>
      </w:r>
      <w:r w:rsidR="00B23DE6" w:rsidRPr="0020779E">
        <w:rPr>
          <w:rFonts w:ascii="Arial" w:hAnsi="Arial" w:cs="Arial"/>
        </w:rPr>
        <w:t xml:space="preserve">S </w:t>
      </w:r>
      <w:r w:rsidRPr="0020779E">
        <w:rPr>
          <w:rFonts w:ascii="Arial" w:hAnsi="Arial" w:cs="Arial"/>
        </w:rPr>
        <w:t xml:space="preserve">zdalnego dostępu VPN Wykonawcy z powodu nieprzestrzegania przez Wykonawcę zasad dotyczących zdalnego dostępu VPN opisanych w Załączniku nr </w:t>
      </w:r>
      <w:r w:rsidR="00B23DE6" w:rsidRPr="0020779E">
        <w:rPr>
          <w:rFonts w:ascii="Arial" w:hAnsi="Arial" w:cs="Arial"/>
        </w:rPr>
        <w:t>14</w:t>
      </w:r>
      <w:r w:rsidRPr="0020779E">
        <w:rPr>
          <w:rFonts w:ascii="Arial" w:hAnsi="Arial" w:cs="Arial"/>
        </w:rPr>
        <w:t xml:space="preserve"> do Umowy stanowi przyczynę nieleżącą po stronie T</w:t>
      </w:r>
      <w:r w:rsidR="00AD2216" w:rsidRPr="0020779E">
        <w:rPr>
          <w:rFonts w:ascii="Arial" w:hAnsi="Arial" w:cs="Arial"/>
        </w:rPr>
        <w:t>S</w:t>
      </w:r>
      <w:r w:rsidRPr="0020779E">
        <w:rPr>
          <w:rFonts w:ascii="Arial" w:hAnsi="Arial" w:cs="Arial"/>
        </w:rPr>
        <w:t>.</w:t>
      </w:r>
    </w:p>
    <w:p w14:paraId="78573CA0" w14:textId="5E09CEC7" w:rsidR="005A7929" w:rsidRPr="0020779E" w:rsidRDefault="005A7929" w:rsidP="002A3B66">
      <w:pPr>
        <w:pStyle w:val="Kolorowalistaakcent11"/>
        <w:numPr>
          <w:ilvl w:val="0"/>
          <w:numId w:val="23"/>
        </w:numPr>
        <w:spacing w:before="120" w:after="120" w:line="360" w:lineRule="auto"/>
        <w:ind w:left="1434" w:hanging="357"/>
        <w:contextualSpacing w:val="0"/>
        <w:rPr>
          <w:rFonts w:ascii="Arial" w:eastAsia="Batang" w:hAnsi="Arial" w:cs="Arial"/>
        </w:rPr>
      </w:pPr>
      <w:r w:rsidRPr="0020779E">
        <w:rPr>
          <w:rFonts w:ascii="Arial" w:hAnsi="Arial" w:cs="Arial"/>
        </w:rPr>
        <w:t>T</w:t>
      </w:r>
      <w:r w:rsidR="00AD2216" w:rsidRPr="0020779E">
        <w:rPr>
          <w:rFonts w:ascii="Arial" w:hAnsi="Arial" w:cs="Arial"/>
        </w:rPr>
        <w:t>S</w:t>
      </w:r>
      <w:r w:rsidRPr="0020779E">
        <w:rPr>
          <w:rFonts w:ascii="Arial" w:hAnsi="Arial" w:cs="Arial"/>
        </w:rPr>
        <w:t xml:space="preserve"> zastrzega sobie możliwość czasowego wyłączenia zdalnego dostępu w sytuacji ogłoszenia stanu podwyższonego zagrożenia terrorystycznego ogłaszanego przez właściwe organy państwa, np. stopień alarmowy CRP. Sytuacja taka będzie traktowana jako działanie siły wyższej z uwzględnieniem postanowień § </w:t>
      </w:r>
      <w:r w:rsidR="00AD31BA" w:rsidRPr="0020779E">
        <w:rPr>
          <w:rFonts w:ascii="Arial" w:hAnsi="Arial" w:cs="Arial"/>
        </w:rPr>
        <w:t>7 U</w:t>
      </w:r>
      <w:r w:rsidRPr="0020779E">
        <w:rPr>
          <w:rFonts w:ascii="Arial" w:hAnsi="Arial" w:cs="Arial"/>
        </w:rPr>
        <w:t>mowy i będzie stanowić przyczynę nie leżącą po stronie T</w:t>
      </w:r>
      <w:r w:rsidR="00AD31BA" w:rsidRPr="0020779E">
        <w:rPr>
          <w:rFonts w:ascii="Arial" w:hAnsi="Arial" w:cs="Arial"/>
        </w:rPr>
        <w:t xml:space="preserve">S </w:t>
      </w:r>
      <w:r w:rsidRPr="0020779E">
        <w:rPr>
          <w:rFonts w:ascii="Arial" w:hAnsi="Arial" w:cs="Arial"/>
        </w:rPr>
        <w:t xml:space="preserve">ani Wykonawcy. </w:t>
      </w:r>
    </w:p>
    <w:p w14:paraId="45BDC700" w14:textId="6ED4E39B" w:rsidR="005A7929" w:rsidRPr="00E86886" w:rsidRDefault="005A7929" w:rsidP="002A3B66">
      <w:pPr>
        <w:pStyle w:val="Kolorowalistaakcent11"/>
        <w:numPr>
          <w:ilvl w:val="0"/>
          <w:numId w:val="6"/>
        </w:numPr>
        <w:spacing w:before="120" w:after="120" w:line="360" w:lineRule="auto"/>
        <w:ind w:left="1434" w:hanging="357"/>
        <w:contextualSpacing w:val="0"/>
        <w:rPr>
          <w:rFonts w:ascii="Arial" w:hAnsi="Arial" w:cs="Arial"/>
        </w:rPr>
      </w:pPr>
      <w:r w:rsidRPr="00E86886">
        <w:rPr>
          <w:rFonts w:ascii="Arial" w:hAnsi="Arial" w:cs="Arial"/>
        </w:rPr>
        <w:t>Wykonawca odpowiada za zestawienie połączenia VPN zgodnie z infrastrukturą T</w:t>
      </w:r>
      <w:r w:rsidR="00D80382" w:rsidRPr="00E86886">
        <w:rPr>
          <w:rFonts w:ascii="Arial" w:hAnsi="Arial" w:cs="Arial"/>
        </w:rPr>
        <w:t xml:space="preserve">S </w:t>
      </w:r>
      <w:r w:rsidRPr="00E86886">
        <w:rPr>
          <w:rFonts w:ascii="Arial" w:hAnsi="Arial" w:cs="Arial"/>
        </w:rPr>
        <w:t xml:space="preserve">tylko z komputerów, które posiadają system operacyjny Windows 10 z zainstalowanymi wszystkimi aktualizacjami krytycznymi oraz zaktualizowanym oprogramowaniem dodatkowym, w szczególności: Adobe Reader, Java i MS Silverlight. </w:t>
      </w:r>
    </w:p>
    <w:p w14:paraId="0AC6A06E" w14:textId="7D8C410D" w:rsidR="00D80382" w:rsidRPr="00E86886" w:rsidRDefault="005A7929" w:rsidP="002A3B66">
      <w:pPr>
        <w:pStyle w:val="Kolorowalistaakcent11"/>
        <w:numPr>
          <w:ilvl w:val="0"/>
          <w:numId w:val="6"/>
        </w:numPr>
        <w:spacing w:before="120" w:after="120" w:line="360" w:lineRule="auto"/>
        <w:ind w:left="1434" w:hanging="357"/>
        <w:contextualSpacing w:val="0"/>
        <w:rPr>
          <w:rFonts w:ascii="Arial" w:hAnsi="Arial" w:cs="Arial"/>
        </w:rPr>
      </w:pPr>
      <w:r w:rsidRPr="00E86886">
        <w:rPr>
          <w:rFonts w:ascii="Arial" w:hAnsi="Arial" w:cs="Arial"/>
        </w:rPr>
        <w:t xml:space="preserve">Dostęp VPN może zostać przyznany tylko dla Wykonawcy i/lub </w:t>
      </w:r>
      <w:r w:rsidR="00AD31BA" w:rsidRPr="00E86886">
        <w:rPr>
          <w:rFonts w:ascii="Arial" w:hAnsi="Arial" w:cs="Arial"/>
        </w:rPr>
        <w:t>Doradcom Kli</w:t>
      </w:r>
      <w:r w:rsidR="00D80382" w:rsidRPr="00E86886">
        <w:rPr>
          <w:rFonts w:ascii="Arial" w:hAnsi="Arial" w:cs="Arial"/>
        </w:rPr>
        <w:t>e</w:t>
      </w:r>
      <w:r w:rsidR="00AD31BA" w:rsidRPr="00E86886">
        <w:rPr>
          <w:rFonts w:ascii="Arial" w:hAnsi="Arial" w:cs="Arial"/>
        </w:rPr>
        <w:t xml:space="preserve">nta, </w:t>
      </w:r>
      <w:proofErr w:type="spellStart"/>
      <w:r w:rsidR="00AD31BA" w:rsidRPr="00E86886">
        <w:rPr>
          <w:rFonts w:ascii="Arial" w:hAnsi="Arial" w:cs="Arial"/>
        </w:rPr>
        <w:t>Subpratnerom</w:t>
      </w:r>
      <w:proofErr w:type="spellEnd"/>
      <w:r w:rsidR="00D80382" w:rsidRPr="00E86886">
        <w:rPr>
          <w:rFonts w:ascii="Arial" w:hAnsi="Arial" w:cs="Arial"/>
        </w:rPr>
        <w:t xml:space="preserve"> lub innym podwykonawcom Wykonawcy, na których TS wyraził pisemną zgodę. </w:t>
      </w:r>
    </w:p>
    <w:p w14:paraId="306701D8" w14:textId="7E2F00B6" w:rsidR="005A7929" w:rsidRPr="00E86886" w:rsidRDefault="005A7929" w:rsidP="002A3B66">
      <w:pPr>
        <w:pStyle w:val="Kolorowalistaakcent11"/>
        <w:numPr>
          <w:ilvl w:val="0"/>
          <w:numId w:val="6"/>
        </w:numPr>
        <w:spacing w:before="120" w:after="120" w:line="360" w:lineRule="auto"/>
        <w:ind w:left="1434" w:hanging="357"/>
        <w:contextualSpacing w:val="0"/>
        <w:rPr>
          <w:rFonts w:ascii="Arial" w:hAnsi="Arial" w:cs="Arial"/>
        </w:rPr>
      </w:pPr>
      <w:r w:rsidRPr="00E86886">
        <w:rPr>
          <w:rFonts w:ascii="Arial" w:hAnsi="Arial" w:cs="Arial"/>
        </w:rPr>
        <w:t xml:space="preserve">Każdy </w:t>
      </w:r>
      <w:r w:rsidR="00D80382" w:rsidRPr="00E86886">
        <w:rPr>
          <w:rFonts w:ascii="Arial" w:hAnsi="Arial" w:cs="Arial"/>
        </w:rPr>
        <w:t xml:space="preserve">Doradca Klienta, </w:t>
      </w:r>
      <w:proofErr w:type="spellStart"/>
      <w:r w:rsidR="00D80382" w:rsidRPr="00E86886">
        <w:rPr>
          <w:rFonts w:ascii="Arial" w:hAnsi="Arial" w:cs="Arial"/>
        </w:rPr>
        <w:t>Subpartner</w:t>
      </w:r>
      <w:proofErr w:type="spellEnd"/>
      <w:r w:rsidR="00D80382" w:rsidRPr="00E86886">
        <w:rPr>
          <w:rFonts w:ascii="Arial" w:hAnsi="Arial" w:cs="Arial"/>
        </w:rPr>
        <w:t xml:space="preserve"> lub innych podwykonawca Wykonawcy </w:t>
      </w:r>
      <w:r w:rsidRPr="00E86886">
        <w:rPr>
          <w:rFonts w:ascii="Arial" w:hAnsi="Arial" w:cs="Arial"/>
        </w:rPr>
        <w:t>zanim uzyska dostęp VPN do zasobów T</w:t>
      </w:r>
      <w:r w:rsidR="00D80382" w:rsidRPr="00E86886">
        <w:rPr>
          <w:rFonts w:ascii="Arial" w:hAnsi="Arial" w:cs="Arial"/>
        </w:rPr>
        <w:t>S</w:t>
      </w:r>
      <w:r w:rsidRPr="00E86886">
        <w:rPr>
          <w:rFonts w:ascii="Arial" w:hAnsi="Arial" w:cs="Arial"/>
        </w:rPr>
        <w:t>, ma obowiązek zapoznania się z zasadami bezpieczeństwa T</w:t>
      </w:r>
      <w:r w:rsidR="00D80382" w:rsidRPr="00E86886">
        <w:rPr>
          <w:rFonts w:ascii="Arial" w:hAnsi="Arial" w:cs="Arial"/>
        </w:rPr>
        <w:t>S</w:t>
      </w:r>
      <w:r w:rsidRPr="00E86886">
        <w:rPr>
          <w:rFonts w:ascii="Arial" w:hAnsi="Arial" w:cs="Arial"/>
        </w:rPr>
        <w:t xml:space="preserve">, </w:t>
      </w:r>
      <w:r w:rsidR="0014005C" w:rsidRPr="00E86886">
        <w:rPr>
          <w:rFonts w:ascii="Arial" w:hAnsi="Arial" w:cs="Arial"/>
        </w:rPr>
        <w:t>„Podstawowe wymagania bezpieczeństwa obowiązujące w Grupie TAURON dla Współpracowników”, „Zasady dotyczące Zdalnego Dostępu</w:t>
      </w:r>
      <w:r w:rsidR="0014005C">
        <w:rPr>
          <w:rFonts w:ascii="Arial" w:hAnsi="Arial" w:cs="Arial"/>
        </w:rPr>
        <w:t xml:space="preserve">” „Zasady </w:t>
      </w:r>
      <w:r w:rsidR="0014005C" w:rsidRPr="00E86886">
        <w:rPr>
          <w:rFonts w:ascii="Arial" w:hAnsi="Arial" w:cs="Arial"/>
        </w:rPr>
        <w:t>zgłaszani</w:t>
      </w:r>
      <w:r w:rsidR="0014005C">
        <w:rPr>
          <w:rFonts w:ascii="Arial" w:hAnsi="Arial" w:cs="Arial"/>
        </w:rPr>
        <w:t>a i</w:t>
      </w:r>
      <w:r w:rsidR="0014005C" w:rsidRPr="00E86886">
        <w:rPr>
          <w:rFonts w:ascii="Arial" w:hAnsi="Arial" w:cs="Arial"/>
        </w:rPr>
        <w:t>ncydentów</w:t>
      </w:r>
      <w:r w:rsidR="0014005C">
        <w:rPr>
          <w:rFonts w:ascii="Arial" w:hAnsi="Arial" w:cs="Arial"/>
        </w:rPr>
        <w:t xml:space="preserve"> bezpieczeństwa</w:t>
      </w:r>
      <w:r w:rsidR="0014005C" w:rsidRPr="00E86886">
        <w:rPr>
          <w:rFonts w:ascii="Arial" w:hAnsi="Arial" w:cs="Arial"/>
        </w:rPr>
        <w:t>”</w:t>
      </w:r>
      <w:r w:rsidRPr="00E86886">
        <w:rPr>
          <w:rFonts w:ascii="Arial" w:hAnsi="Arial" w:cs="Arial"/>
        </w:rPr>
        <w:t xml:space="preserve">, które stanowią Załącznik nr </w:t>
      </w:r>
      <w:r w:rsidR="00D80382" w:rsidRPr="00E86886">
        <w:rPr>
          <w:rFonts w:ascii="Arial" w:hAnsi="Arial" w:cs="Arial"/>
        </w:rPr>
        <w:t xml:space="preserve">12, 13 i 14 </w:t>
      </w:r>
      <w:r w:rsidRPr="00E86886">
        <w:rPr>
          <w:rFonts w:ascii="Arial" w:hAnsi="Arial" w:cs="Arial"/>
        </w:rPr>
        <w:t xml:space="preserve">do Umowy. </w:t>
      </w:r>
    </w:p>
    <w:p w14:paraId="7ABE8D10" w14:textId="1A245A95" w:rsidR="005A7929" w:rsidRPr="00E86886" w:rsidRDefault="005A7929" w:rsidP="002A3B66">
      <w:pPr>
        <w:pStyle w:val="Kolorowalistaakcent11"/>
        <w:numPr>
          <w:ilvl w:val="0"/>
          <w:numId w:val="6"/>
        </w:numPr>
        <w:spacing w:before="120" w:after="120" w:line="360" w:lineRule="auto"/>
        <w:ind w:left="1434" w:hanging="357"/>
        <w:contextualSpacing w:val="0"/>
        <w:rPr>
          <w:rFonts w:ascii="Arial" w:hAnsi="Arial" w:cs="Arial"/>
        </w:rPr>
      </w:pPr>
      <w:r w:rsidRPr="00E86886">
        <w:rPr>
          <w:rFonts w:ascii="Arial" w:hAnsi="Arial" w:cs="Arial"/>
        </w:rPr>
        <w:t>Udokumentowanie zapoznania się z zasadami bezpieczeństwa T</w:t>
      </w:r>
      <w:r w:rsidR="00D80382" w:rsidRPr="00E86886">
        <w:rPr>
          <w:rFonts w:ascii="Arial" w:hAnsi="Arial" w:cs="Arial"/>
        </w:rPr>
        <w:t>S l</w:t>
      </w:r>
      <w:r w:rsidRPr="00E86886">
        <w:rPr>
          <w:rFonts w:ascii="Arial" w:hAnsi="Arial" w:cs="Arial"/>
        </w:rPr>
        <w:t>eży po stronie Wykonawcy, który odpowiada za działania</w:t>
      </w:r>
      <w:r w:rsidR="00D80382" w:rsidRPr="00E86886">
        <w:rPr>
          <w:rFonts w:ascii="Arial" w:hAnsi="Arial" w:cs="Arial"/>
        </w:rPr>
        <w:t xml:space="preserve"> Doradców Klienta, Subpartne</w:t>
      </w:r>
      <w:r w:rsidR="00953684" w:rsidRPr="00E86886">
        <w:rPr>
          <w:rFonts w:ascii="Arial" w:hAnsi="Arial" w:cs="Arial"/>
        </w:rPr>
        <w:t>r</w:t>
      </w:r>
      <w:r w:rsidR="00D80382" w:rsidRPr="00E86886">
        <w:rPr>
          <w:rFonts w:ascii="Arial" w:hAnsi="Arial" w:cs="Arial"/>
        </w:rPr>
        <w:t>ów lub innych podwykonawców Wykonawcy</w:t>
      </w:r>
      <w:r w:rsidRPr="00E86886">
        <w:rPr>
          <w:rFonts w:ascii="Arial" w:hAnsi="Arial" w:cs="Arial"/>
        </w:rPr>
        <w:t xml:space="preserve">, które po jego stronie uzyskały dostęp do </w:t>
      </w:r>
      <w:r w:rsidR="00953684" w:rsidRPr="00E86886">
        <w:rPr>
          <w:rFonts w:ascii="Arial" w:hAnsi="Arial" w:cs="Arial"/>
        </w:rPr>
        <w:t>s</w:t>
      </w:r>
      <w:r w:rsidRPr="00E86886">
        <w:rPr>
          <w:rFonts w:ascii="Arial" w:hAnsi="Arial" w:cs="Arial"/>
        </w:rPr>
        <w:t>ystemów informatycznych T</w:t>
      </w:r>
      <w:r w:rsidR="00953684" w:rsidRPr="00E86886">
        <w:rPr>
          <w:rFonts w:ascii="Arial" w:hAnsi="Arial" w:cs="Arial"/>
        </w:rPr>
        <w:t>S</w:t>
      </w:r>
      <w:r w:rsidRPr="00E86886">
        <w:rPr>
          <w:rFonts w:ascii="Arial" w:hAnsi="Arial" w:cs="Arial"/>
        </w:rPr>
        <w:t xml:space="preserve"> jak za działania własne. </w:t>
      </w:r>
    </w:p>
    <w:p w14:paraId="7B369798" w14:textId="392C75B0" w:rsidR="005A7929" w:rsidRPr="00E86886" w:rsidRDefault="005A7929" w:rsidP="002A3B66">
      <w:pPr>
        <w:pStyle w:val="Kolorowalistaakcent11"/>
        <w:numPr>
          <w:ilvl w:val="0"/>
          <w:numId w:val="6"/>
        </w:numPr>
        <w:spacing w:before="120" w:after="120" w:line="360" w:lineRule="auto"/>
        <w:rPr>
          <w:rFonts w:ascii="Arial" w:hAnsi="Arial" w:cs="Arial"/>
        </w:rPr>
      </w:pPr>
      <w:r w:rsidRPr="00E86886">
        <w:rPr>
          <w:rFonts w:ascii="Arial" w:hAnsi="Arial" w:cs="Arial"/>
        </w:rPr>
        <w:lastRenderedPageBreak/>
        <w:t>W przypadku aktualizacji zasad Bezpieczeństwa T</w:t>
      </w:r>
      <w:r w:rsidR="00953684" w:rsidRPr="00E86886">
        <w:rPr>
          <w:rFonts w:ascii="Arial" w:hAnsi="Arial" w:cs="Arial"/>
        </w:rPr>
        <w:t xml:space="preserve">S </w:t>
      </w:r>
      <w:r w:rsidRPr="00E86886">
        <w:rPr>
          <w:rFonts w:ascii="Arial" w:hAnsi="Arial" w:cs="Arial"/>
        </w:rPr>
        <w:t>„Podstawowe wymagania bezpieczeństwa obowiązujące w Grupie TAURON dla Współpracowników”, „Zasady dotyczące Zdalnego Dostępu</w:t>
      </w:r>
      <w:r w:rsidR="0014005C">
        <w:rPr>
          <w:rFonts w:ascii="Arial" w:hAnsi="Arial" w:cs="Arial"/>
        </w:rPr>
        <w:t xml:space="preserve">” „Zasady </w:t>
      </w:r>
      <w:r w:rsidRPr="00E86886">
        <w:rPr>
          <w:rFonts w:ascii="Arial" w:hAnsi="Arial" w:cs="Arial"/>
        </w:rPr>
        <w:t>zgłaszani</w:t>
      </w:r>
      <w:r w:rsidR="0014005C">
        <w:rPr>
          <w:rFonts w:ascii="Arial" w:hAnsi="Arial" w:cs="Arial"/>
        </w:rPr>
        <w:t>a i</w:t>
      </w:r>
      <w:r w:rsidRPr="00E86886">
        <w:rPr>
          <w:rFonts w:ascii="Arial" w:hAnsi="Arial" w:cs="Arial"/>
        </w:rPr>
        <w:t>ncydentów</w:t>
      </w:r>
      <w:r w:rsidR="0014005C">
        <w:rPr>
          <w:rFonts w:ascii="Arial" w:hAnsi="Arial" w:cs="Arial"/>
        </w:rPr>
        <w:t xml:space="preserve"> bezpieczeństwa</w:t>
      </w:r>
      <w:r w:rsidRPr="00E86886">
        <w:rPr>
          <w:rFonts w:ascii="Arial" w:hAnsi="Arial" w:cs="Arial"/>
        </w:rPr>
        <w:t>”, stanowiących Załącznik nr</w:t>
      </w:r>
      <w:r w:rsidR="0020779E">
        <w:rPr>
          <w:rFonts w:ascii="Arial" w:hAnsi="Arial" w:cs="Arial"/>
        </w:rPr>
        <w:t xml:space="preserve"> 12, 13, 14</w:t>
      </w:r>
      <w:r w:rsidRPr="00E86886">
        <w:rPr>
          <w:rFonts w:ascii="Arial" w:hAnsi="Arial" w:cs="Arial"/>
        </w:rPr>
        <w:t xml:space="preserve"> do Umowy, informacja o tym zostanie przekazana osobie wyznaczonej do kontaktów w ramach realizacji Umowy ze strony Wykonawcy wskazanej w Załączniku nr </w:t>
      </w:r>
      <w:r w:rsidR="00FD3CED" w:rsidRPr="00E86886">
        <w:rPr>
          <w:rFonts w:ascii="Arial" w:hAnsi="Arial" w:cs="Arial"/>
        </w:rPr>
        <w:t>9</w:t>
      </w:r>
      <w:r w:rsidRPr="00E86886">
        <w:rPr>
          <w:rFonts w:ascii="Arial" w:hAnsi="Arial" w:cs="Arial"/>
        </w:rPr>
        <w:t xml:space="preserve"> do Umowy. Wykonawca oraz każdy </w:t>
      </w:r>
      <w:r w:rsidR="00FD3CED" w:rsidRPr="00E86886">
        <w:rPr>
          <w:rFonts w:ascii="Arial" w:hAnsi="Arial" w:cs="Arial"/>
        </w:rPr>
        <w:t xml:space="preserve">Doradca Klienta, </w:t>
      </w:r>
      <w:proofErr w:type="spellStart"/>
      <w:r w:rsidR="00FD3CED" w:rsidRPr="00E86886">
        <w:rPr>
          <w:rFonts w:ascii="Arial" w:hAnsi="Arial" w:cs="Arial"/>
        </w:rPr>
        <w:t>Subpartner</w:t>
      </w:r>
      <w:proofErr w:type="spellEnd"/>
      <w:r w:rsidR="00FD3CED" w:rsidRPr="00E86886">
        <w:rPr>
          <w:rFonts w:ascii="Arial" w:hAnsi="Arial" w:cs="Arial"/>
        </w:rPr>
        <w:t xml:space="preserve"> lub inny </w:t>
      </w:r>
      <w:proofErr w:type="spellStart"/>
      <w:r w:rsidR="00FD3CED" w:rsidRPr="00E86886">
        <w:rPr>
          <w:rFonts w:ascii="Arial" w:hAnsi="Arial" w:cs="Arial"/>
        </w:rPr>
        <w:t>podwykonawa</w:t>
      </w:r>
      <w:proofErr w:type="spellEnd"/>
      <w:r w:rsidR="00FD3CED" w:rsidRPr="00E86886">
        <w:rPr>
          <w:rFonts w:ascii="Arial" w:hAnsi="Arial" w:cs="Arial"/>
        </w:rPr>
        <w:t xml:space="preserve"> Wykonawcy </w:t>
      </w:r>
      <w:r w:rsidRPr="00E86886">
        <w:rPr>
          <w:rFonts w:ascii="Arial" w:hAnsi="Arial" w:cs="Arial"/>
        </w:rPr>
        <w:t>zobowiązani są do stosowania zaktualizowanych zasad niezwłocznie po ich przesłaniu przez T</w:t>
      </w:r>
      <w:r w:rsidR="00FD3CED" w:rsidRPr="00E86886">
        <w:rPr>
          <w:rFonts w:ascii="Arial" w:hAnsi="Arial" w:cs="Arial"/>
        </w:rPr>
        <w:t>S</w:t>
      </w:r>
      <w:r w:rsidRPr="00E86886">
        <w:rPr>
          <w:rFonts w:ascii="Arial" w:hAnsi="Arial" w:cs="Arial"/>
        </w:rPr>
        <w:t>. Aktualizacja zasad Bezpieczeństwa T</w:t>
      </w:r>
      <w:r w:rsidR="00FD3CED" w:rsidRPr="00E86886">
        <w:rPr>
          <w:rFonts w:ascii="Arial" w:hAnsi="Arial" w:cs="Arial"/>
        </w:rPr>
        <w:t xml:space="preserve">S </w:t>
      </w:r>
      <w:r w:rsidR="0014005C">
        <w:rPr>
          <w:rFonts w:ascii="Arial" w:hAnsi="Arial" w:cs="Arial"/>
        </w:rPr>
        <w:t>„</w:t>
      </w:r>
      <w:r w:rsidR="0014005C" w:rsidRPr="00E86886">
        <w:rPr>
          <w:rFonts w:ascii="Arial" w:hAnsi="Arial" w:cs="Arial"/>
        </w:rPr>
        <w:t>Podstawowe wymagania bezpieczeństwa obowiązujące w Grupie TAURON dla Współpracowników”, „Zasady dotyczące Zdalnego Dostępu</w:t>
      </w:r>
      <w:r w:rsidR="0014005C">
        <w:rPr>
          <w:rFonts w:ascii="Arial" w:hAnsi="Arial" w:cs="Arial"/>
        </w:rPr>
        <w:t xml:space="preserve">” „Zasady </w:t>
      </w:r>
      <w:r w:rsidR="0014005C" w:rsidRPr="00E86886">
        <w:rPr>
          <w:rFonts w:ascii="Arial" w:hAnsi="Arial" w:cs="Arial"/>
        </w:rPr>
        <w:t>zgłaszani</w:t>
      </w:r>
      <w:r w:rsidR="0014005C">
        <w:rPr>
          <w:rFonts w:ascii="Arial" w:hAnsi="Arial" w:cs="Arial"/>
        </w:rPr>
        <w:t>a i</w:t>
      </w:r>
      <w:r w:rsidR="0014005C" w:rsidRPr="00E86886">
        <w:rPr>
          <w:rFonts w:ascii="Arial" w:hAnsi="Arial" w:cs="Arial"/>
        </w:rPr>
        <w:t>ncydentów</w:t>
      </w:r>
      <w:r w:rsidR="0014005C">
        <w:rPr>
          <w:rFonts w:ascii="Arial" w:hAnsi="Arial" w:cs="Arial"/>
        </w:rPr>
        <w:t xml:space="preserve"> bezpieczeństwa</w:t>
      </w:r>
      <w:r w:rsidR="0014005C" w:rsidRPr="00E86886">
        <w:rPr>
          <w:rFonts w:ascii="Arial" w:hAnsi="Arial" w:cs="Arial"/>
        </w:rPr>
        <w:t>”, stanowiących Załącznik nr</w:t>
      </w:r>
      <w:r w:rsidR="0014005C">
        <w:rPr>
          <w:rFonts w:ascii="Arial" w:hAnsi="Arial" w:cs="Arial"/>
        </w:rPr>
        <w:t xml:space="preserve"> 12, 13, 14</w:t>
      </w:r>
      <w:r w:rsidR="0014005C" w:rsidRPr="00E86886">
        <w:rPr>
          <w:rFonts w:ascii="Arial" w:hAnsi="Arial" w:cs="Arial"/>
        </w:rPr>
        <w:t xml:space="preserve"> do Umowy</w:t>
      </w:r>
      <w:r w:rsidR="0014005C">
        <w:rPr>
          <w:rFonts w:ascii="Arial" w:hAnsi="Arial" w:cs="Arial"/>
        </w:rPr>
        <w:t xml:space="preserve"> </w:t>
      </w:r>
      <w:r w:rsidRPr="00E86886">
        <w:rPr>
          <w:rFonts w:ascii="Arial" w:hAnsi="Arial" w:cs="Arial"/>
        </w:rPr>
        <w:t>nie wymaga podpisania przez Strony aneksu do Umowy.</w:t>
      </w:r>
    </w:p>
    <w:p w14:paraId="1A8D0A87" w14:textId="546E2F5C" w:rsidR="004E2144" w:rsidRPr="00E86886" w:rsidRDefault="00404382" w:rsidP="002A3B66">
      <w:pPr>
        <w:pStyle w:val="Kolorowalistaakcent11"/>
        <w:numPr>
          <w:ilvl w:val="0"/>
          <w:numId w:val="6"/>
        </w:numPr>
        <w:spacing w:line="360" w:lineRule="auto"/>
        <w:rPr>
          <w:rFonts w:ascii="Arial" w:hAnsi="Arial" w:cs="Arial"/>
        </w:rPr>
      </w:pPr>
      <w:r w:rsidRPr="00E86886">
        <w:rPr>
          <w:rFonts w:ascii="Arial" w:hAnsi="Arial" w:cs="Arial"/>
        </w:rPr>
        <w:t xml:space="preserve">TS </w:t>
      </w:r>
      <w:r w:rsidR="005A7929" w:rsidRPr="00E86886">
        <w:rPr>
          <w:rFonts w:ascii="Arial" w:hAnsi="Arial" w:cs="Arial"/>
        </w:rPr>
        <w:t>zastrzega, że w toku realizacji Umowy, mogą zostać wprowadzone do stosowania przez Wykonawców dodatkowe urządzenia zwiększające bezpieczeństwo danych lub usprawniające procesy obsługi Klienta i przekazywania danych do T</w:t>
      </w:r>
      <w:r w:rsidR="00D80382" w:rsidRPr="00E86886">
        <w:rPr>
          <w:rFonts w:ascii="Arial" w:hAnsi="Arial" w:cs="Arial"/>
        </w:rPr>
        <w:t>S</w:t>
      </w:r>
      <w:r w:rsidR="005A7929" w:rsidRPr="00E86886">
        <w:rPr>
          <w:rFonts w:ascii="Arial" w:hAnsi="Arial" w:cs="Arial"/>
        </w:rPr>
        <w:t xml:space="preserve">, takie jak na przykład tablety zintegrowane z </w:t>
      </w:r>
      <w:r w:rsidR="00D80382" w:rsidRPr="00E86886">
        <w:rPr>
          <w:rFonts w:ascii="Arial" w:hAnsi="Arial" w:cs="Arial"/>
        </w:rPr>
        <w:t>s</w:t>
      </w:r>
      <w:r w:rsidR="005A7929" w:rsidRPr="00E86886">
        <w:rPr>
          <w:rFonts w:ascii="Arial" w:hAnsi="Arial" w:cs="Arial"/>
        </w:rPr>
        <w:t>ystemami Informatycznymi T</w:t>
      </w:r>
      <w:r w:rsidR="00D80382" w:rsidRPr="00E86886">
        <w:rPr>
          <w:rFonts w:ascii="Arial" w:hAnsi="Arial" w:cs="Arial"/>
        </w:rPr>
        <w:t>S</w:t>
      </w:r>
      <w:r w:rsidR="005A7929" w:rsidRPr="00E86886">
        <w:rPr>
          <w:rFonts w:ascii="Arial" w:hAnsi="Arial" w:cs="Arial"/>
        </w:rPr>
        <w:t xml:space="preserve">. W takim przypadku, Wykonawca będzie zobowiązany stosować te urządzenia w wykonywaniu przedmiotu Umowy, zgodnie z instrukcjami i warunkami użytkowania tych urządzeń. Urządzenia, o których mowa w zdaniach poprzednich zostaną zapewnione Wykonawcy przez </w:t>
      </w:r>
      <w:r w:rsidR="00D80382" w:rsidRPr="00E86886">
        <w:rPr>
          <w:rFonts w:ascii="Arial" w:hAnsi="Arial" w:cs="Arial"/>
        </w:rPr>
        <w:t xml:space="preserve">TS </w:t>
      </w:r>
      <w:r w:rsidR="005A7929" w:rsidRPr="00E86886">
        <w:rPr>
          <w:rFonts w:ascii="Arial" w:hAnsi="Arial" w:cs="Arial"/>
        </w:rPr>
        <w:t xml:space="preserve">nieodpłatnie, a o ich wdrożeniu </w:t>
      </w:r>
      <w:r w:rsidR="00D80382" w:rsidRPr="00E86886">
        <w:rPr>
          <w:rFonts w:ascii="Arial" w:hAnsi="Arial" w:cs="Arial"/>
        </w:rPr>
        <w:t xml:space="preserve">TS </w:t>
      </w:r>
      <w:r w:rsidR="005A7929" w:rsidRPr="00E86886">
        <w:rPr>
          <w:rFonts w:ascii="Arial" w:hAnsi="Arial" w:cs="Arial"/>
        </w:rPr>
        <w:t xml:space="preserve">będzie informował z odpowiednim wyprzedzeniem. </w:t>
      </w:r>
    </w:p>
    <w:p w14:paraId="149F353B" w14:textId="77777777" w:rsidR="004E2144" w:rsidRPr="00E86886" w:rsidRDefault="004E2144" w:rsidP="002A3B66">
      <w:pPr>
        <w:pStyle w:val="Akapitzlist"/>
        <w:spacing w:line="360" w:lineRule="auto"/>
        <w:ind w:left="1440"/>
        <w:rPr>
          <w:rFonts w:ascii="Arial" w:hAnsi="Arial" w:cs="Arial"/>
          <w:b/>
          <w:bCs/>
          <w:sz w:val="22"/>
          <w:szCs w:val="22"/>
        </w:rPr>
      </w:pPr>
    </w:p>
    <w:p w14:paraId="504523AF" w14:textId="73B5F0E0" w:rsidR="00871ACA" w:rsidRPr="00E86886" w:rsidRDefault="00871ACA" w:rsidP="002A3B66">
      <w:pPr>
        <w:pStyle w:val="Akapitzlist"/>
        <w:numPr>
          <w:ilvl w:val="0"/>
          <w:numId w:val="2"/>
        </w:numPr>
        <w:spacing w:line="360" w:lineRule="auto"/>
        <w:rPr>
          <w:rFonts w:ascii="Arial" w:hAnsi="Arial" w:cs="Arial"/>
          <w:b/>
          <w:bCs/>
          <w:sz w:val="22"/>
          <w:szCs w:val="22"/>
        </w:rPr>
      </w:pPr>
      <w:r w:rsidRPr="00E86886">
        <w:rPr>
          <w:rFonts w:ascii="Arial" w:hAnsi="Arial" w:cs="Arial"/>
          <w:b/>
          <w:bCs/>
          <w:sz w:val="22"/>
          <w:szCs w:val="22"/>
        </w:rPr>
        <w:t>Kontrole i Audyt</w:t>
      </w:r>
    </w:p>
    <w:p w14:paraId="3A978541" w14:textId="4F54C634" w:rsidR="00CC71DB" w:rsidRPr="00E86886" w:rsidRDefault="00871ACA" w:rsidP="002A3B66">
      <w:pPr>
        <w:pStyle w:val="Akapitzlist1"/>
        <w:numPr>
          <w:ilvl w:val="0"/>
          <w:numId w:val="24"/>
        </w:numPr>
        <w:spacing w:before="120" w:after="120" w:line="360" w:lineRule="auto"/>
        <w:contextualSpacing w:val="0"/>
        <w:rPr>
          <w:rFonts w:ascii="Arial" w:hAnsi="Arial" w:cs="Arial"/>
        </w:rPr>
      </w:pPr>
      <w:r w:rsidRPr="00E86886">
        <w:rPr>
          <w:rFonts w:ascii="Arial" w:hAnsi="Arial" w:cs="Arial"/>
        </w:rPr>
        <w:t xml:space="preserve">W trakcie realizacji Przedmiotu Umowy TS uprawniony jest do wykonywania czynności kontrolnych wobec Wykonawcy odnośnie spełniania przez Wykonawcę, Doradcę Klienta, Subpartnera lub innego podwykonawcę Wykonawcy wymogu spełnienia warunków </w:t>
      </w:r>
      <w:r w:rsidR="00CC71DB" w:rsidRPr="00E86886">
        <w:rPr>
          <w:rFonts w:ascii="Arial" w:hAnsi="Arial" w:cs="Arial"/>
        </w:rPr>
        <w:t xml:space="preserve">umożliwiających wykonanie Umowy, określonych </w:t>
      </w:r>
      <w:r w:rsidR="0045394F" w:rsidRPr="00E86886">
        <w:rPr>
          <w:rFonts w:ascii="Arial" w:hAnsi="Arial" w:cs="Arial"/>
        </w:rPr>
        <w:t xml:space="preserve">w </w:t>
      </w:r>
      <w:r w:rsidR="00CC71DB" w:rsidRPr="00E86886">
        <w:rPr>
          <w:rFonts w:ascii="Arial" w:hAnsi="Arial" w:cs="Arial"/>
        </w:rPr>
        <w:t>Umow</w:t>
      </w:r>
      <w:r w:rsidR="0045394F" w:rsidRPr="00E86886">
        <w:rPr>
          <w:rFonts w:ascii="Arial" w:hAnsi="Arial" w:cs="Arial"/>
        </w:rPr>
        <w:t>ie Agencyjnej.</w:t>
      </w:r>
      <w:r w:rsidR="00CC71DB" w:rsidRPr="00E86886">
        <w:rPr>
          <w:rFonts w:ascii="Arial" w:hAnsi="Arial" w:cs="Arial"/>
        </w:rPr>
        <w:t xml:space="preserve"> </w:t>
      </w:r>
    </w:p>
    <w:p w14:paraId="2F426377" w14:textId="0A0A7C72" w:rsidR="00871ACA" w:rsidRPr="00E86886" w:rsidRDefault="0045394F" w:rsidP="002A3B66">
      <w:pPr>
        <w:pStyle w:val="Akapitzlist1"/>
        <w:numPr>
          <w:ilvl w:val="0"/>
          <w:numId w:val="24"/>
        </w:numPr>
        <w:spacing w:before="120" w:after="120" w:line="360" w:lineRule="auto"/>
        <w:contextualSpacing w:val="0"/>
        <w:rPr>
          <w:rFonts w:ascii="Arial" w:hAnsi="Arial" w:cs="Arial"/>
        </w:rPr>
      </w:pPr>
      <w:r w:rsidRPr="00E86886">
        <w:rPr>
          <w:rFonts w:ascii="Arial" w:hAnsi="Arial" w:cs="Arial"/>
        </w:rPr>
        <w:t xml:space="preserve">TS </w:t>
      </w:r>
      <w:r w:rsidR="00871ACA" w:rsidRPr="00E86886">
        <w:rPr>
          <w:rFonts w:ascii="Arial" w:hAnsi="Arial" w:cs="Arial"/>
        </w:rPr>
        <w:t>uprawniony jest w szczególności do:</w:t>
      </w:r>
    </w:p>
    <w:p w14:paraId="20EE8D7F" w14:textId="77777777" w:rsidR="00871ACA" w:rsidRPr="00E86886" w:rsidRDefault="00871ACA" w:rsidP="002A3B66">
      <w:pPr>
        <w:pStyle w:val="Akapitzlist1"/>
        <w:numPr>
          <w:ilvl w:val="1"/>
          <w:numId w:val="24"/>
        </w:numPr>
        <w:spacing w:line="360" w:lineRule="auto"/>
        <w:contextualSpacing w:val="0"/>
        <w:rPr>
          <w:rFonts w:ascii="Arial" w:hAnsi="Arial" w:cs="Arial"/>
        </w:rPr>
      </w:pPr>
      <w:r w:rsidRPr="00E86886">
        <w:rPr>
          <w:rFonts w:ascii="Arial" w:hAnsi="Arial" w:cs="Arial"/>
        </w:rPr>
        <w:t>żądania oświadczeń i dokumentów w zakresie potwierdzenia spełniania ww. wymogów,</w:t>
      </w:r>
    </w:p>
    <w:p w14:paraId="7AB6FCA0" w14:textId="77777777" w:rsidR="00871ACA" w:rsidRPr="00E86886" w:rsidRDefault="00871ACA" w:rsidP="002A3B66">
      <w:pPr>
        <w:pStyle w:val="Akapitzlist1"/>
        <w:numPr>
          <w:ilvl w:val="1"/>
          <w:numId w:val="24"/>
        </w:numPr>
        <w:spacing w:line="360" w:lineRule="auto"/>
        <w:contextualSpacing w:val="0"/>
        <w:rPr>
          <w:rFonts w:ascii="Arial" w:hAnsi="Arial" w:cs="Arial"/>
        </w:rPr>
      </w:pPr>
      <w:r w:rsidRPr="00E86886">
        <w:rPr>
          <w:rFonts w:ascii="Arial" w:hAnsi="Arial" w:cs="Arial"/>
        </w:rPr>
        <w:t>żądania wyjaśnień w przypadku wątpliwości w zakresie potwierdzenia spełniania ww. wymogów,</w:t>
      </w:r>
    </w:p>
    <w:p w14:paraId="59068EDE" w14:textId="77777777" w:rsidR="00871ACA" w:rsidRPr="00E86886" w:rsidRDefault="00871ACA" w:rsidP="002A3B66">
      <w:pPr>
        <w:pStyle w:val="Akapitzlist1"/>
        <w:numPr>
          <w:ilvl w:val="1"/>
          <w:numId w:val="24"/>
        </w:numPr>
        <w:spacing w:line="360" w:lineRule="auto"/>
        <w:contextualSpacing w:val="0"/>
        <w:rPr>
          <w:rFonts w:ascii="Arial" w:hAnsi="Arial" w:cs="Arial"/>
        </w:rPr>
      </w:pPr>
      <w:r w:rsidRPr="00E86886">
        <w:rPr>
          <w:rFonts w:ascii="Arial" w:hAnsi="Arial" w:cs="Arial"/>
        </w:rPr>
        <w:lastRenderedPageBreak/>
        <w:t>przeprowadzania kontroli na miejscu wykonywania świadczenia.</w:t>
      </w:r>
    </w:p>
    <w:p w14:paraId="7BE23AF6" w14:textId="49CEDD4D" w:rsidR="00871ACA" w:rsidRPr="00E86886" w:rsidRDefault="00871ACA" w:rsidP="002A3B66">
      <w:pPr>
        <w:pStyle w:val="Akapitzlist1"/>
        <w:numPr>
          <w:ilvl w:val="0"/>
          <w:numId w:val="24"/>
        </w:numPr>
        <w:spacing w:before="120" w:after="120" w:line="360" w:lineRule="auto"/>
        <w:contextualSpacing w:val="0"/>
        <w:rPr>
          <w:rFonts w:ascii="Arial" w:hAnsi="Arial" w:cs="Arial"/>
        </w:rPr>
      </w:pPr>
      <w:r w:rsidRPr="00E86886">
        <w:rPr>
          <w:rFonts w:ascii="Arial" w:hAnsi="Arial" w:cs="Arial"/>
        </w:rPr>
        <w:t xml:space="preserve">W trakcie realizacji Przedmiotu Umowy Wykonawca na każde wezwanie </w:t>
      </w:r>
      <w:r w:rsidR="0045394F" w:rsidRPr="00E86886">
        <w:rPr>
          <w:rFonts w:ascii="Arial" w:hAnsi="Arial" w:cs="Arial"/>
        </w:rPr>
        <w:t xml:space="preserve">TS </w:t>
      </w:r>
      <w:r w:rsidRPr="00E86886">
        <w:rPr>
          <w:rFonts w:ascii="Arial" w:hAnsi="Arial" w:cs="Arial"/>
        </w:rPr>
        <w:t>w wyznaczonym w tym wezwaniu terminie przedłoży</w:t>
      </w:r>
      <w:r w:rsidR="0045394F" w:rsidRPr="00E86886">
        <w:rPr>
          <w:rFonts w:ascii="Arial" w:hAnsi="Arial" w:cs="Arial"/>
        </w:rPr>
        <w:t xml:space="preserve"> TS </w:t>
      </w:r>
      <w:r w:rsidRPr="00E86886">
        <w:rPr>
          <w:rFonts w:ascii="Arial" w:hAnsi="Arial" w:cs="Arial"/>
        </w:rPr>
        <w:t xml:space="preserve">dowody w celu potwierdzenia </w:t>
      </w:r>
      <w:r w:rsidR="005F2309" w:rsidRPr="00E86886">
        <w:rPr>
          <w:rFonts w:ascii="Arial" w:hAnsi="Arial" w:cs="Arial"/>
        </w:rPr>
        <w:t>zawarcia przez niego umów z Doradca</w:t>
      </w:r>
      <w:r w:rsidR="001A1A66" w:rsidRPr="00E86886">
        <w:rPr>
          <w:rFonts w:ascii="Arial" w:hAnsi="Arial" w:cs="Arial"/>
        </w:rPr>
        <w:t>mi</w:t>
      </w:r>
      <w:r w:rsidR="005F2309" w:rsidRPr="00E86886">
        <w:rPr>
          <w:rFonts w:ascii="Arial" w:hAnsi="Arial" w:cs="Arial"/>
        </w:rPr>
        <w:t xml:space="preserve"> Klienta, </w:t>
      </w:r>
      <w:proofErr w:type="spellStart"/>
      <w:r w:rsidR="005F2309" w:rsidRPr="00E86886">
        <w:rPr>
          <w:rFonts w:ascii="Arial" w:hAnsi="Arial" w:cs="Arial"/>
        </w:rPr>
        <w:t>Subpartnerem</w:t>
      </w:r>
      <w:proofErr w:type="spellEnd"/>
      <w:r w:rsidR="005F2309" w:rsidRPr="00E86886">
        <w:rPr>
          <w:rFonts w:ascii="Arial" w:hAnsi="Arial" w:cs="Arial"/>
        </w:rPr>
        <w:t xml:space="preserve"> lub inny</w:t>
      </w:r>
      <w:r w:rsidR="00D06D9A" w:rsidRPr="00E86886">
        <w:rPr>
          <w:rFonts w:ascii="Arial" w:hAnsi="Arial" w:cs="Arial"/>
        </w:rPr>
        <w:t xml:space="preserve">mi </w:t>
      </w:r>
      <w:r w:rsidR="005F2309" w:rsidRPr="00E86886">
        <w:rPr>
          <w:rFonts w:ascii="Arial" w:hAnsi="Arial" w:cs="Arial"/>
        </w:rPr>
        <w:t>podwykonawc</w:t>
      </w:r>
      <w:r w:rsidR="00D06D9A" w:rsidRPr="00E86886">
        <w:rPr>
          <w:rFonts w:ascii="Arial" w:hAnsi="Arial" w:cs="Arial"/>
        </w:rPr>
        <w:t>ami</w:t>
      </w:r>
      <w:r w:rsidR="001F08B6" w:rsidRPr="00E86886">
        <w:rPr>
          <w:rFonts w:ascii="Arial" w:hAnsi="Arial" w:cs="Arial"/>
        </w:rPr>
        <w:t xml:space="preserve">, którzy wykonują </w:t>
      </w:r>
      <w:r w:rsidR="00D06D9A" w:rsidRPr="00E86886">
        <w:rPr>
          <w:rFonts w:ascii="Arial" w:hAnsi="Arial" w:cs="Arial"/>
        </w:rPr>
        <w:t xml:space="preserve">na podstawie tych umów czynności wynikające z Umowy Agencyjnej. </w:t>
      </w:r>
      <w:r w:rsidR="00222157" w:rsidRPr="00E86886">
        <w:rPr>
          <w:rFonts w:ascii="Arial" w:hAnsi="Arial" w:cs="Arial"/>
        </w:rPr>
        <w:t xml:space="preserve"> </w:t>
      </w:r>
    </w:p>
    <w:p w14:paraId="3C29842C" w14:textId="51883F4B" w:rsidR="00871ACA" w:rsidRPr="00E86886" w:rsidRDefault="00871ACA" w:rsidP="002A3B66">
      <w:pPr>
        <w:pStyle w:val="Akapitzlist"/>
        <w:numPr>
          <w:ilvl w:val="0"/>
          <w:numId w:val="2"/>
        </w:numPr>
        <w:spacing w:before="120" w:after="120" w:line="360" w:lineRule="auto"/>
        <w:contextualSpacing w:val="0"/>
        <w:rPr>
          <w:rFonts w:ascii="Arial" w:hAnsi="Arial" w:cs="Arial"/>
          <w:b/>
          <w:bCs/>
          <w:sz w:val="22"/>
          <w:szCs w:val="22"/>
        </w:rPr>
      </w:pPr>
      <w:r w:rsidRPr="00E86886">
        <w:rPr>
          <w:rFonts w:ascii="Arial" w:hAnsi="Arial" w:cs="Arial"/>
          <w:b/>
          <w:bCs/>
          <w:sz w:val="22"/>
          <w:szCs w:val="22"/>
        </w:rPr>
        <w:t xml:space="preserve">Szkolenia </w:t>
      </w:r>
    </w:p>
    <w:p w14:paraId="7CEF2733" w14:textId="3856B12A"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 xml:space="preserve">Wykonawca oraz </w:t>
      </w:r>
      <w:r w:rsidR="002D14A0" w:rsidRPr="00E86886">
        <w:rPr>
          <w:rFonts w:ascii="Arial" w:hAnsi="Arial" w:cs="Arial"/>
        </w:rPr>
        <w:t xml:space="preserve">Doradcy Klientów, </w:t>
      </w:r>
      <w:proofErr w:type="spellStart"/>
      <w:r w:rsidR="002D14A0" w:rsidRPr="00E86886">
        <w:rPr>
          <w:rFonts w:ascii="Arial" w:hAnsi="Arial" w:cs="Arial"/>
        </w:rPr>
        <w:t>Subpartnerzy</w:t>
      </w:r>
      <w:proofErr w:type="spellEnd"/>
      <w:r w:rsidR="002D14A0" w:rsidRPr="00E86886">
        <w:rPr>
          <w:rFonts w:ascii="Arial" w:hAnsi="Arial" w:cs="Arial"/>
        </w:rPr>
        <w:t xml:space="preserve"> lub inni podwykonawcy Wykonawcy </w:t>
      </w:r>
      <w:r w:rsidRPr="00E86886">
        <w:rPr>
          <w:rFonts w:ascii="Arial" w:hAnsi="Arial" w:cs="Arial"/>
        </w:rPr>
        <w:t xml:space="preserve">zostaną przeszkoleni przez </w:t>
      </w:r>
      <w:r w:rsidR="008B4ADA" w:rsidRPr="00E86886">
        <w:rPr>
          <w:rFonts w:ascii="Arial" w:hAnsi="Arial" w:cs="Arial"/>
        </w:rPr>
        <w:t>TS</w:t>
      </w:r>
      <w:r w:rsidRPr="00E86886">
        <w:rPr>
          <w:rFonts w:ascii="Arial" w:hAnsi="Arial" w:cs="Arial"/>
        </w:rPr>
        <w:t xml:space="preserve"> przed rozpoczęciem świadczenia usług </w:t>
      </w:r>
      <w:r w:rsidR="00080757" w:rsidRPr="00E86886">
        <w:rPr>
          <w:rFonts w:ascii="Arial" w:hAnsi="Arial" w:cs="Arial"/>
        </w:rPr>
        <w:t>na rzecz TS</w:t>
      </w:r>
      <w:r w:rsidRPr="00E86886">
        <w:rPr>
          <w:rFonts w:ascii="Arial" w:hAnsi="Arial" w:cs="Arial"/>
        </w:rPr>
        <w:t xml:space="preserve">, w zakresie koniecznym do wykonania Umowy, a stosownie do okoliczności mogą również być przeszkalani w toku realizacji Umowy. Warunkiem przystąpienia do szkolenia jest przedłożenie przez Wykonawcę przed szkoleniem dokumentów potwierdzających </w:t>
      </w:r>
      <w:r w:rsidR="00080757" w:rsidRPr="00E86886">
        <w:rPr>
          <w:rFonts w:ascii="Arial" w:hAnsi="Arial" w:cs="Arial"/>
        </w:rPr>
        <w:t xml:space="preserve">współpracę z </w:t>
      </w:r>
      <w:proofErr w:type="spellStart"/>
      <w:r w:rsidR="008B4ADA" w:rsidRPr="00E86886">
        <w:rPr>
          <w:rFonts w:ascii="Arial" w:hAnsi="Arial" w:cs="Arial"/>
        </w:rPr>
        <w:t>ww</w:t>
      </w:r>
      <w:proofErr w:type="spellEnd"/>
      <w:r w:rsidR="008B4ADA" w:rsidRPr="00E86886">
        <w:rPr>
          <w:rFonts w:ascii="Arial" w:hAnsi="Arial" w:cs="Arial"/>
        </w:rPr>
        <w:t xml:space="preserve"> podmiotami. </w:t>
      </w:r>
    </w:p>
    <w:p w14:paraId="661942B5" w14:textId="102DD4F9"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Ustalenia dotyczące terminów szkoleń prowadzone będą drogą elektroniczną pomiędzy T</w:t>
      </w:r>
      <w:r w:rsidR="008B4ADA" w:rsidRPr="00E86886">
        <w:rPr>
          <w:rFonts w:ascii="Arial" w:hAnsi="Arial" w:cs="Arial"/>
        </w:rPr>
        <w:t>S</w:t>
      </w:r>
      <w:r w:rsidRPr="00E86886">
        <w:rPr>
          <w:rFonts w:ascii="Arial" w:hAnsi="Arial" w:cs="Arial"/>
        </w:rPr>
        <w:t xml:space="preserve"> a Wykonawcą.</w:t>
      </w:r>
    </w:p>
    <w:p w14:paraId="40F5FD19" w14:textId="2D02F9AB"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Szkolenia odbywać się będą w miejscu i formie określonym przez T</w:t>
      </w:r>
      <w:r w:rsidR="008B4ADA" w:rsidRPr="00E86886">
        <w:rPr>
          <w:rFonts w:ascii="Arial" w:hAnsi="Arial" w:cs="Arial"/>
        </w:rPr>
        <w:t>S</w:t>
      </w:r>
      <w:r w:rsidRPr="00E86886">
        <w:rPr>
          <w:rFonts w:ascii="Arial" w:hAnsi="Arial" w:cs="Arial"/>
        </w:rPr>
        <w:t>. W przypadku prowadzenia szkoleń zaproponowanych w lokalizacji wskazanej przez T</w:t>
      </w:r>
      <w:r w:rsidR="008B4ADA" w:rsidRPr="00E86886">
        <w:rPr>
          <w:rFonts w:ascii="Arial" w:hAnsi="Arial" w:cs="Arial"/>
        </w:rPr>
        <w:t xml:space="preserve">S </w:t>
      </w:r>
      <w:r w:rsidRPr="00E86886">
        <w:rPr>
          <w:rFonts w:ascii="Arial" w:hAnsi="Arial" w:cs="Arial"/>
        </w:rPr>
        <w:t>koszt wynajmu pomieszczeń ponosi T</w:t>
      </w:r>
      <w:r w:rsidR="008B4ADA" w:rsidRPr="00E86886">
        <w:rPr>
          <w:rFonts w:ascii="Arial" w:hAnsi="Arial" w:cs="Arial"/>
        </w:rPr>
        <w:t>S</w:t>
      </w:r>
      <w:r w:rsidRPr="00E86886">
        <w:rPr>
          <w:rFonts w:ascii="Arial" w:hAnsi="Arial" w:cs="Arial"/>
        </w:rPr>
        <w:t>. W przypadku organizowania pomieszczenia przez Wykonawcę koszt wynajmu pomieszczenia ponosi Wykonawca.</w:t>
      </w:r>
    </w:p>
    <w:p w14:paraId="37FB8F69" w14:textId="61C99487"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T</w:t>
      </w:r>
      <w:r w:rsidR="008B4ADA" w:rsidRPr="00E86886">
        <w:rPr>
          <w:rFonts w:ascii="Arial" w:hAnsi="Arial" w:cs="Arial"/>
        </w:rPr>
        <w:t>S</w:t>
      </w:r>
      <w:r w:rsidRPr="00E86886">
        <w:rPr>
          <w:rFonts w:ascii="Arial" w:hAnsi="Arial" w:cs="Arial"/>
        </w:rPr>
        <w:t xml:space="preserve"> określa liczebność grupy szkoleniowej. Obowiązkiem Wykonawcy jest zapewnienie obecności, dostępności i wyłączności </w:t>
      </w:r>
      <w:r w:rsidR="00E30C32" w:rsidRPr="00E86886">
        <w:rPr>
          <w:rFonts w:ascii="Arial" w:hAnsi="Arial" w:cs="Arial"/>
        </w:rPr>
        <w:t xml:space="preserve">podmiotów wskazanych w ust. 1 </w:t>
      </w:r>
      <w:r w:rsidRPr="00E86886">
        <w:rPr>
          <w:rFonts w:ascii="Arial" w:hAnsi="Arial" w:cs="Arial"/>
        </w:rPr>
        <w:t>na czas szkolenia.</w:t>
      </w:r>
    </w:p>
    <w:p w14:paraId="48B97521" w14:textId="55ED8814"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 xml:space="preserve">Koszty dojazdu, delegacji, noclegów oraz pobytu Wykonawcy i </w:t>
      </w:r>
      <w:r w:rsidR="00F27D82" w:rsidRPr="00E86886">
        <w:rPr>
          <w:rFonts w:ascii="Arial" w:hAnsi="Arial" w:cs="Arial"/>
        </w:rPr>
        <w:t xml:space="preserve">podmiotów wskazanych w ust. 1 </w:t>
      </w:r>
      <w:r w:rsidRPr="00E86886">
        <w:rPr>
          <w:rFonts w:ascii="Arial" w:hAnsi="Arial" w:cs="Arial"/>
        </w:rPr>
        <w:t>na szkoleniu pokrywa Wykonawca.</w:t>
      </w:r>
    </w:p>
    <w:p w14:paraId="0DCF3F7E" w14:textId="3C91EC5B"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T</w:t>
      </w:r>
      <w:r w:rsidR="00F27D82" w:rsidRPr="00E86886">
        <w:rPr>
          <w:rFonts w:ascii="Arial" w:hAnsi="Arial" w:cs="Arial"/>
        </w:rPr>
        <w:t>S</w:t>
      </w:r>
      <w:r w:rsidRPr="00E86886">
        <w:rPr>
          <w:rFonts w:ascii="Arial" w:hAnsi="Arial" w:cs="Arial"/>
        </w:rPr>
        <w:t xml:space="preserve"> dostarczy Wykonawcy materiały szkoleniowe w postaci papierowej lub elektronicznej.</w:t>
      </w:r>
    </w:p>
    <w:p w14:paraId="62C389B5" w14:textId="6A13F709" w:rsidR="00135C12" w:rsidRPr="00E86886" w:rsidRDefault="00135C12" w:rsidP="002A3B66">
      <w:pPr>
        <w:pStyle w:val="Akapitzlist1"/>
        <w:numPr>
          <w:ilvl w:val="0"/>
          <w:numId w:val="26"/>
        </w:numPr>
        <w:tabs>
          <w:tab w:val="left" w:pos="426"/>
        </w:tabs>
        <w:spacing w:before="120" w:after="120" w:line="360" w:lineRule="auto"/>
        <w:contextualSpacing w:val="0"/>
        <w:rPr>
          <w:rFonts w:ascii="Arial" w:hAnsi="Arial" w:cs="Arial"/>
        </w:rPr>
      </w:pPr>
      <w:r w:rsidRPr="00E86886">
        <w:rPr>
          <w:rFonts w:ascii="Arial" w:hAnsi="Arial" w:cs="Arial"/>
        </w:rPr>
        <w:t>Szkolenie zakończy się Certyfikacją przeprowadzaną przez T</w:t>
      </w:r>
      <w:r w:rsidR="00F27D82" w:rsidRPr="00E86886">
        <w:rPr>
          <w:rFonts w:ascii="Arial" w:hAnsi="Arial" w:cs="Arial"/>
        </w:rPr>
        <w:t xml:space="preserve">S </w:t>
      </w:r>
      <w:r w:rsidRPr="00E86886">
        <w:rPr>
          <w:rFonts w:ascii="Arial" w:hAnsi="Arial" w:cs="Arial"/>
        </w:rPr>
        <w:t xml:space="preserve">uprawniającą Wykonawcę </w:t>
      </w:r>
      <w:r w:rsidR="00F27D82" w:rsidRPr="00E86886">
        <w:rPr>
          <w:rFonts w:ascii="Arial" w:hAnsi="Arial" w:cs="Arial"/>
        </w:rPr>
        <w:t xml:space="preserve">i podmioty wskazanych w ust. 1 powyżej </w:t>
      </w:r>
      <w:r w:rsidRPr="00E86886">
        <w:rPr>
          <w:rFonts w:ascii="Arial" w:hAnsi="Arial" w:cs="Arial"/>
        </w:rPr>
        <w:t>do wykonywania czynności objętych przedmiotem Umowy. Do Certyfikacji zastosowanie znajdują zasady określone w §3 ust. 4. Certyfikacja będzie się odbywać drogą elektroniczną lub pisemną.</w:t>
      </w:r>
    </w:p>
    <w:p w14:paraId="6550DA85" w14:textId="77777777" w:rsidR="00135C12" w:rsidRPr="00E86886" w:rsidRDefault="00135C12" w:rsidP="002A3B66">
      <w:pPr>
        <w:spacing w:line="360" w:lineRule="auto"/>
        <w:ind w:left="360"/>
        <w:rPr>
          <w:rFonts w:ascii="Arial" w:hAnsi="Arial" w:cs="Arial"/>
          <w:b/>
          <w:bCs/>
          <w:sz w:val="22"/>
          <w:szCs w:val="22"/>
        </w:rPr>
      </w:pPr>
    </w:p>
    <w:sectPr w:rsidR="00135C12" w:rsidRPr="00E86886" w:rsidSect="00E86886">
      <w:pgSz w:w="11906" w:h="16838"/>
      <w:pgMar w:top="1417" w:right="1417"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7FA"/>
    <w:multiLevelType w:val="multilevel"/>
    <w:tmpl w:val="0415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1A55078"/>
    <w:multiLevelType w:val="hybridMultilevel"/>
    <w:tmpl w:val="B3207C88"/>
    <w:lvl w:ilvl="0" w:tplc="35B25EF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2CE5A01"/>
    <w:multiLevelType w:val="hybridMultilevel"/>
    <w:tmpl w:val="044AEE5E"/>
    <w:lvl w:ilvl="0" w:tplc="2F262F6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572A7B"/>
    <w:multiLevelType w:val="hybridMultilevel"/>
    <w:tmpl w:val="656690A6"/>
    <w:lvl w:ilvl="0" w:tplc="CBE484BA">
      <w:start w:val="1"/>
      <w:numFmt w:val="decimal"/>
      <w:lvlText w:val="%1)"/>
      <w:lvlJc w:val="left"/>
      <w:pPr>
        <w:ind w:left="1437" w:hanging="360"/>
      </w:pPr>
      <w:rPr>
        <w:rFonts w:ascii="Arial" w:eastAsia="Arial" w:hAnsi="Arial" w:cs="Arial" w:hint="default"/>
        <w:sz w:val="22"/>
      </w:r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 w15:restartNumberingAfterBreak="0">
    <w:nsid w:val="08A71FAE"/>
    <w:multiLevelType w:val="multilevel"/>
    <w:tmpl w:val="215E5E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B80BC2"/>
    <w:multiLevelType w:val="hybridMultilevel"/>
    <w:tmpl w:val="D00254FC"/>
    <w:lvl w:ilvl="0" w:tplc="24C6100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95175C"/>
    <w:multiLevelType w:val="hybridMultilevel"/>
    <w:tmpl w:val="3746D514"/>
    <w:lvl w:ilvl="0" w:tplc="E4507F3A">
      <w:start w:val="1"/>
      <w:numFmt w:val="lowerLetter"/>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7" w15:restartNumberingAfterBreak="0">
    <w:nsid w:val="0C7510B9"/>
    <w:multiLevelType w:val="multilevel"/>
    <w:tmpl w:val="12A22B98"/>
    <w:lvl w:ilvl="0">
      <w:start w:val="1"/>
      <w:numFmt w:val="decimal"/>
      <w:lvlText w:val="%1."/>
      <w:lvlJc w:val="left"/>
      <w:pPr>
        <w:ind w:left="1635" w:hanging="360"/>
      </w:pPr>
      <w:rPr>
        <w:rFonts w:ascii="Arial" w:eastAsia="Times New Roman" w:hAnsi="Arial" w:cs="Arial"/>
      </w:rPr>
    </w:lvl>
    <w:lvl w:ilvl="1">
      <w:start w:val="1"/>
      <w:numFmt w:val="decimal"/>
      <w:lvlText w:val="%2)"/>
      <w:lvlJc w:val="left"/>
      <w:pPr>
        <w:ind w:left="2355" w:hanging="360"/>
      </w:pPr>
      <w:rPr>
        <w:rFonts w:hint="default"/>
      </w:rPr>
    </w:lvl>
    <w:lvl w:ilvl="2" w:tentative="1">
      <w:start w:val="1"/>
      <w:numFmt w:val="lowerRoman"/>
      <w:lvlText w:val="%3."/>
      <w:lvlJc w:val="right"/>
      <w:pPr>
        <w:ind w:left="3075" w:hanging="180"/>
      </w:pPr>
      <w:rPr>
        <w:rFonts w:cs="Times New Roman"/>
      </w:rPr>
    </w:lvl>
    <w:lvl w:ilvl="3" w:tentative="1">
      <w:start w:val="1"/>
      <w:numFmt w:val="decimal"/>
      <w:lvlText w:val="%4."/>
      <w:lvlJc w:val="left"/>
      <w:pPr>
        <w:ind w:left="3795" w:hanging="360"/>
      </w:pPr>
      <w:rPr>
        <w:rFonts w:cs="Times New Roman"/>
      </w:rPr>
    </w:lvl>
    <w:lvl w:ilvl="4" w:tentative="1">
      <w:start w:val="1"/>
      <w:numFmt w:val="lowerLetter"/>
      <w:lvlText w:val="%5."/>
      <w:lvlJc w:val="left"/>
      <w:pPr>
        <w:ind w:left="4515" w:hanging="360"/>
      </w:pPr>
      <w:rPr>
        <w:rFonts w:cs="Times New Roman"/>
      </w:rPr>
    </w:lvl>
    <w:lvl w:ilvl="5" w:tentative="1">
      <w:start w:val="1"/>
      <w:numFmt w:val="lowerRoman"/>
      <w:lvlText w:val="%6."/>
      <w:lvlJc w:val="right"/>
      <w:pPr>
        <w:ind w:left="5235" w:hanging="180"/>
      </w:pPr>
      <w:rPr>
        <w:rFonts w:cs="Times New Roman"/>
      </w:rPr>
    </w:lvl>
    <w:lvl w:ilvl="6" w:tentative="1">
      <w:start w:val="1"/>
      <w:numFmt w:val="decimal"/>
      <w:lvlText w:val="%7."/>
      <w:lvlJc w:val="left"/>
      <w:pPr>
        <w:ind w:left="5955" w:hanging="360"/>
      </w:pPr>
      <w:rPr>
        <w:rFonts w:cs="Times New Roman"/>
      </w:rPr>
    </w:lvl>
    <w:lvl w:ilvl="7" w:tentative="1">
      <w:start w:val="1"/>
      <w:numFmt w:val="lowerLetter"/>
      <w:lvlText w:val="%8."/>
      <w:lvlJc w:val="left"/>
      <w:pPr>
        <w:ind w:left="6675" w:hanging="360"/>
      </w:pPr>
      <w:rPr>
        <w:rFonts w:cs="Times New Roman"/>
      </w:rPr>
    </w:lvl>
    <w:lvl w:ilvl="8" w:tentative="1">
      <w:start w:val="1"/>
      <w:numFmt w:val="lowerRoman"/>
      <w:lvlText w:val="%9."/>
      <w:lvlJc w:val="right"/>
      <w:pPr>
        <w:ind w:left="7395" w:hanging="180"/>
      </w:pPr>
      <w:rPr>
        <w:rFonts w:cs="Times New Roman"/>
      </w:rPr>
    </w:lvl>
  </w:abstractNum>
  <w:abstractNum w:abstractNumId="8" w15:restartNumberingAfterBreak="0">
    <w:nsid w:val="0CCF08D5"/>
    <w:multiLevelType w:val="hybridMultilevel"/>
    <w:tmpl w:val="5B4855E4"/>
    <w:lvl w:ilvl="0" w:tplc="99C6B37C">
      <w:start w:val="1"/>
      <w:numFmt w:val="decimal"/>
      <w:lvlText w:val="%1."/>
      <w:lvlJc w:val="left"/>
      <w:pPr>
        <w:ind w:left="1068" w:hanging="360"/>
      </w:pPr>
      <w:rPr>
        <w:rFonts w:hint="default"/>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1D7253F"/>
    <w:multiLevelType w:val="hybridMultilevel"/>
    <w:tmpl w:val="92DA57A8"/>
    <w:lvl w:ilvl="0" w:tplc="42B454EE">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0" w15:restartNumberingAfterBreak="0">
    <w:nsid w:val="18651437"/>
    <w:multiLevelType w:val="hybridMultilevel"/>
    <w:tmpl w:val="575E4464"/>
    <w:lvl w:ilvl="0" w:tplc="0FB6FE4A">
      <w:start w:val="8"/>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15:restartNumberingAfterBreak="0">
    <w:nsid w:val="191145C2"/>
    <w:multiLevelType w:val="hybridMultilevel"/>
    <w:tmpl w:val="B240E4D8"/>
    <w:lvl w:ilvl="0" w:tplc="5FD4A74C">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DB26568"/>
    <w:multiLevelType w:val="hybridMultilevel"/>
    <w:tmpl w:val="087A6DFE"/>
    <w:lvl w:ilvl="0" w:tplc="7756BFA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0F385F"/>
    <w:multiLevelType w:val="multilevel"/>
    <w:tmpl w:val="964EA9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431539"/>
    <w:multiLevelType w:val="hybridMultilevel"/>
    <w:tmpl w:val="B0180124"/>
    <w:lvl w:ilvl="0" w:tplc="04150001">
      <w:start w:val="1"/>
      <w:numFmt w:val="bullet"/>
      <w:lvlText w:val=""/>
      <w:lvlJc w:val="left"/>
      <w:pPr>
        <w:ind w:left="3065" w:hanging="360"/>
      </w:pPr>
      <w:rPr>
        <w:rFonts w:ascii="Symbol" w:hAnsi="Symbol" w:hint="default"/>
      </w:rPr>
    </w:lvl>
    <w:lvl w:ilvl="1" w:tplc="04150003" w:tentative="1">
      <w:start w:val="1"/>
      <w:numFmt w:val="bullet"/>
      <w:lvlText w:val="o"/>
      <w:lvlJc w:val="left"/>
      <w:pPr>
        <w:ind w:left="3785" w:hanging="360"/>
      </w:pPr>
      <w:rPr>
        <w:rFonts w:ascii="Courier New" w:hAnsi="Courier New" w:cs="Courier New" w:hint="default"/>
      </w:rPr>
    </w:lvl>
    <w:lvl w:ilvl="2" w:tplc="04150005" w:tentative="1">
      <w:start w:val="1"/>
      <w:numFmt w:val="bullet"/>
      <w:lvlText w:val=""/>
      <w:lvlJc w:val="left"/>
      <w:pPr>
        <w:ind w:left="4505" w:hanging="360"/>
      </w:pPr>
      <w:rPr>
        <w:rFonts w:ascii="Wingdings" w:hAnsi="Wingdings" w:hint="default"/>
      </w:rPr>
    </w:lvl>
    <w:lvl w:ilvl="3" w:tplc="04150001" w:tentative="1">
      <w:start w:val="1"/>
      <w:numFmt w:val="bullet"/>
      <w:lvlText w:val=""/>
      <w:lvlJc w:val="left"/>
      <w:pPr>
        <w:ind w:left="5225" w:hanging="360"/>
      </w:pPr>
      <w:rPr>
        <w:rFonts w:ascii="Symbol" w:hAnsi="Symbol" w:hint="default"/>
      </w:rPr>
    </w:lvl>
    <w:lvl w:ilvl="4" w:tplc="04150003" w:tentative="1">
      <w:start w:val="1"/>
      <w:numFmt w:val="bullet"/>
      <w:lvlText w:val="o"/>
      <w:lvlJc w:val="left"/>
      <w:pPr>
        <w:ind w:left="5945" w:hanging="360"/>
      </w:pPr>
      <w:rPr>
        <w:rFonts w:ascii="Courier New" w:hAnsi="Courier New" w:cs="Courier New" w:hint="default"/>
      </w:rPr>
    </w:lvl>
    <w:lvl w:ilvl="5" w:tplc="04150005" w:tentative="1">
      <w:start w:val="1"/>
      <w:numFmt w:val="bullet"/>
      <w:lvlText w:val=""/>
      <w:lvlJc w:val="left"/>
      <w:pPr>
        <w:ind w:left="6665" w:hanging="360"/>
      </w:pPr>
      <w:rPr>
        <w:rFonts w:ascii="Wingdings" w:hAnsi="Wingdings" w:hint="default"/>
      </w:rPr>
    </w:lvl>
    <w:lvl w:ilvl="6" w:tplc="04150001" w:tentative="1">
      <w:start w:val="1"/>
      <w:numFmt w:val="bullet"/>
      <w:lvlText w:val=""/>
      <w:lvlJc w:val="left"/>
      <w:pPr>
        <w:ind w:left="7385" w:hanging="360"/>
      </w:pPr>
      <w:rPr>
        <w:rFonts w:ascii="Symbol" w:hAnsi="Symbol" w:hint="default"/>
      </w:rPr>
    </w:lvl>
    <w:lvl w:ilvl="7" w:tplc="04150003" w:tentative="1">
      <w:start w:val="1"/>
      <w:numFmt w:val="bullet"/>
      <w:lvlText w:val="o"/>
      <w:lvlJc w:val="left"/>
      <w:pPr>
        <w:ind w:left="8105" w:hanging="360"/>
      </w:pPr>
      <w:rPr>
        <w:rFonts w:ascii="Courier New" w:hAnsi="Courier New" w:cs="Courier New" w:hint="default"/>
      </w:rPr>
    </w:lvl>
    <w:lvl w:ilvl="8" w:tplc="04150005" w:tentative="1">
      <w:start w:val="1"/>
      <w:numFmt w:val="bullet"/>
      <w:lvlText w:val=""/>
      <w:lvlJc w:val="left"/>
      <w:pPr>
        <w:ind w:left="8825" w:hanging="360"/>
      </w:pPr>
      <w:rPr>
        <w:rFonts w:ascii="Wingdings" w:hAnsi="Wingdings" w:hint="default"/>
      </w:rPr>
    </w:lvl>
  </w:abstractNum>
  <w:abstractNum w:abstractNumId="15" w15:restartNumberingAfterBreak="0">
    <w:nsid w:val="27EB2C3A"/>
    <w:multiLevelType w:val="multilevel"/>
    <w:tmpl w:val="E29C248A"/>
    <w:lvl w:ilvl="0">
      <w:start w:val="1"/>
      <w:numFmt w:val="decimal"/>
      <w:lvlText w:val="%1."/>
      <w:lvlJc w:val="left"/>
      <w:pPr>
        <w:tabs>
          <w:tab w:val="num" w:pos="1070"/>
        </w:tabs>
        <w:ind w:left="1070" w:hanging="360"/>
      </w:pPr>
      <w:rPr>
        <w:rFonts w:hint="default"/>
        <w:b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94B521B"/>
    <w:multiLevelType w:val="multilevel"/>
    <w:tmpl w:val="4A82E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91756E"/>
    <w:multiLevelType w:val="hybridMultilevel"/>
    <w:tmpl w:val="7E66AFD2"/>
    <w:lvl w:ilvl="0" w:tplc="A0045CD2">
      <w:start w:val="1"/>
      <w:numFmt w:val="decimal"/>
      <w:lvlText w:val="%1."/>
      <w:lvlJc w:val="left"/>
      <w:pPr>
        <w:ind w:left="36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09749E"/>
    <w:multiLevelType w:val="multilevel"/>
    <w:tmpl w:val="36A24A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7F743D"/>
    <w:multiLevelType w:val="hybridMultilevel"/>
    <w:tmpl w:val="6090D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61200B"/>
    <w:multiLevelType w:val="hybridMultilevel"/>
    <w:tmpl w:val="9BB62DE4"/>
    <w:lvl w:ilvl="0" w:tplc="0E38C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257830"/>
    <w:multiLevelType w:val="hybridMultilevel"/>
    <w:tmpl w:val="12B029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5651FC"/>
    <w:multiLevelType w:val="hybridMultilevel"/>
    <w:tmpl w:val="7D500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2F3D20"/>
    <w:multiLevelType w:val="hybridMultilevel"/>
    <w:tmpl w:val="3E2A55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A039F0"/>
    <w:multiLevelType w:val="hybridMultilevel"/>
    <w:tmpl w:val="C0E4758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936003C"/>
    <w:multiLevelType w:val="hybridMultilevel"/>
    <w:tmpl w:val="3DE86A9E"/>
    <w:lvl w:ilvl="0" w:tplc="04150017">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6" w15:restartNumberingAfterBreak="0">
    <w:nsid w:val="3A0751CE"/>
    <w:multiLevelType w:val="hybridMultilevel"/>
    <w:tmpl w:val="D55A6512"/>
    <w:lvl w:ilvl="0" w:tplc="89F4EC9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C38606E"/>
    <w:multiLevelType w:val="multilevel"/>
    <w:tmpl w:val="34D8A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CE779E"/>
    <w:multiLevelType w:val="hybridMultilevel"/>
    <w:tmpl w:val="A78897D4"/>
    <w:lvl w:ilvl="0" w:tplc="09926E34">
      <w:start w:val="1"/>
      <w:numFmt w:val="decimal"/>
      <w:lvlText w:val="%1."/>
      <w:lvlJc w:val="left"/>
      <w:pPr>
        <w:ind w:left="1068" w:hanging="360"/>
      </w:pPr>
      <w:rPr>
        <w:rFonts w:hint="default"/>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41B92308"/>
    <w:multiLevelType w:val="hybridMultilevel"/>
    <w:tmpl w:val="1898CFB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15:restartNumberingAfterBreak="0">
    <w:nsid w:val="460D150F"/>
    <w:multiLevelType w:val="multilevel"/>
    <w:tmpl w:val="18CE0E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53246D"/>
    <w:multiLevelType w:val="hybridMultilevel"/>
    <w:tmpl w:val="F46436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DA2F5D"/>
    <w:multiLevelType w:val="hybridMultilevel"/>
    <w:tmpl w:val="9D927372"/>
    <w:lvl w:ilvl="0" w:tplc="7F26667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F825162"/>
    <w:multiLevelType w:val="hybridMultilevel"/>
    <w:tmpl w:val="1ABE6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E351F7"/>
    <w:multiLevelType w:val="hybridMultilevel"/>
    <w:tmpl w:val="6DB8B474"/>
    <w:lvl w:ilvl="0" w:tplc="A086E57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C037987"/>
    <w:multiLevelType w:val="multilevel"/>
    <w:tmpl w:val="16A2AE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9D5D33"/>
    <w:multiLevelType w:val="hybridMultilevel"/>
    <w:tmpl w:val="0D68D12C"/>
    <w:lvl w:ilvl="0" w:tplc="D91A676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6DA222A6"/>
    <w:multiLevelType w:val="hybridMultilevel"/>
    <w:tmpl w:val="9D3EBFC4"/>
    <w:lvl w:ilvl="0" w:tplc="04150019">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8" w15:restartNumberingAfterBreak="0">
    <w:nsid w:val="70037885"/>
    <w:multiLevelType w:val="multilevel"/>
    <w:tmpl w:val="226CFC5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pl-PL" w:eastAsia="pl-P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629535F"/>
    <w:multiLevelType w:val="hybridMultilevel"/>
    <w:tmpl w:val="0666CFE2"/>
    <w:lvl w:ilvl="0" w:tplc="0A501A2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90629E4"/>
    <w:multiLevelType w:val="hybridMultilevel"/>
    <w:tmpl w:val="181667A4"/>
    <w:lvl w:ilvl="0" w:tplc="0B0AC5E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9230A01"/>
    <w:multiLevelType w:val="hybridMultilevel"/>
    <w:tmpl w:val="DEAC31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4F0FA4"/>
    <w:multiLevelType w:val="hybridMultilevel"/>
    <w:tmpl w:val="618A3FC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DF7424E"/>
    <w:multiLevelType w:val="multilevel"/>
    <w:tmpl w:val="6594569E"/>
    <w:lvl w:ilvl="0">
      <w:start w:val="1"/>
      <w:numFmt w:val="bullet"/>
      <w:pStyle w:val="Kolorowalistaakcent11"/>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15:restartNumberingAfterBreak="0">
    <w:nsid w:val="7EB94098"/>
    <w:multiLevelType w:val="hybridMultilevel"/>
    <w:tmpl w:val="67D6E884"/>
    <w:lvl w:ilvl="0" w:tplc="F1DC283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EFF4858"/>
    <w:multiLevelType w:val="multilevel"/>
    <w:tmpl w:val="2D2C58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7658807">
    <w:abstractNumId w:val="20"/>
  </w:num>
  <w:num w:numId="2" w16cid:durableId="2103186303">
    <w:abstractNumId w:val="12"/>
  </w:num>
  <w:num w:numId="3" w16cid:durableId="1510784">
    <w:abstractNumId w:val="17"/>
  </w:num>
  <w:num w:numId="4" w16cid:durableId="689914995">
    <w:abstractNumId w:val="43"/>
  </w:num>
  <w:num w:numId="5" w16cid:durableId="1693989399">
    <w:abstractNumId w:val="15"/>
  </w:num>
  <w:num w:numId="6" w16cid:durableId="961426149">
    <w:abstractNumId w:val="2"/>
  </w:num>
  <w:num w:numId="7" w16cid:durableId="161482364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23640">
    <w:abstractNumId w:val="39"/>
  </w:num>
  <w:num w:numId="9" w16cid:durableId="1588003327">
    <w:abstractNumId w:val="18"/>
  </w:num>
  <w:num w:numId="10" w16cid:durableId="1597396226">
    <w:abstractNumId w:val="16"/>
  </w:num>
  <w:num w:numId="11" w16cid:durableId="690187231">
    <w:abstractNumId w:val="27"/>
  </w:num>
  <w:num w:numId="12" w16cid:durableId="1074470933">
    <w:abstractNumId w:val="35"/>
  </w:num>
  <w:num w:numId="13" w16cid:durableId="299266058">
    <w:abstractNumId w:val="13"/>
  </w:num>
  <w:num w:numId="14" w16cid:durableId="1838963066">
    <w:abstractNumId w:val="4"/>
  </w:num>
  <w:num w:numId="15" w16cid:durableId="1957982521">
    <w:abstractNumId w:val="45"/>
  </w:num>
  <w:num w:numId="16" w16cid:durableId="1618365321">
    <w:abstractNumId w:val="30"/>
  </w:num>
  <w:num w:numId="17" w16cid:durableId="788472870">
    <w:abstractNumId w:val="44"/>
  </w:num>
  <w:num w:numId="18" w16cid:durableId="787702531">
    <w:abstractNumId w:val="23"/>
  </w:num>
  <w:num w:numId="19" w16cid:durableId="368383951">
    <w:abstractNumId w:val="40"/>
  </w:num>
  <w:num w:numId="20" w16cid:durableId="810444306">
    <w:abstractNumId w:val="34"/>
  </w:num>
  <w:num w:numId="21" w16cid:durableId="679431575">
    <w:abstractNumId w:val="1"/>
  </w:num>
  <w:num w:numId="22" w16cid:durableId="2144737007">
    <w:abstractNumId w:val="26"/>
  </w:num>
  <w:num w:numId="23" w16cid:durableId="2068916516">
    <w:abstractNumId w:val="32"/>
  </w:num>
  <w:num w:numId="24" w16cid:durableId="51200824">
    <w:abstractNumId w:val="11"/>
  </w:num>
  <w:num w:numId="25" w16cid:durableId="709695915">
    <w:abstractNumId w:val="7"/>
  </w:num>
  <w:num w:numId="26" w16cid:durableId="146941363">
    <w:abstractNumId w:val="5"/>
  </w:num>
  <w:num w:numId="27" w16cid:durableId="1294289627">
    <w:abstractNumId w:val="36"/>
  </w:num>
  <w:num w:numId="28" w16cid:durableId="1408384764">
    <w:abstractNumId w:val="38"/>
  </w:num>
  <w:num w:numId="29" w16cid:durableId="735933794">
    <w:abstractNumId w:val="3"/>
  </w:num>
  <w:num w:numId="30" w16cid:durableId="1008025196">
    <w:abstractNumId w:val="8"/>
  </w:num>
  <w:num w:numId="31" w16cid:durableId="1468431363">
    <w:abstractNumId w:val="28"/>
  </w:num>
  <w:num w:numId="32" w16cid:durableId="532423891">
    <w:abstractNumId w:val="24"/>
  </w:num>
  <w:num w:numId="33" w16cid:durableId="1059743014">
    <w:abstractNumId w:val="42"/>
  </w:num>
  <w:num w:numId="34" w16cid:durableId="941955892">
    <w:abstractNumId w:val="41"/>
  </w:num>
  <w:num w:numId="35" w16cid:durableId="1122386252">
    <w:abstractNumId w:val="29"/>
  </w:num>
  <w:num w:numId="36" w16cid:durableId="169568639">
    <w:abstractNumId w:val="0"/>
  </w:num>
  <w:num w:numId="37" w16cid:durableId="1331450735">
    <w:abstractNumId w:val="25"/>
  </w:num>
  <w:num w:numId="38" w16cid:durableId="810249842">
    <w:abstractNumId w:val="14"/>
  </w:num>
  <w:num w:numId="39" w16cid:durableId="1382631714">
    <w:abstractNumId w:val="21"/>
  </w:num>
  <w:num w:numId="40" w16cid:durableId="359353855">
    <w:abstractNumId w:val="37"/>
  </w:num>
  <w:num w:numId="41" w16cid:durableId="1588461879">
    <w:abstractNumId w:val="31"/>
  </w:num>
  <w:num w:numId="42" w16cid:durableId="284701695">
    <w:abstractNumId w:val="6"/>
  </w:num>
  <w:num w:numId="43" w16cid:durableId="2133329425">
    <w:abstractNumId w:val="19"/>
  </w:num>
  <w:num w:numId="44" w16cid:durableId="343746879">
    <w:abstractNumId w:val="33"/>
  </w:num>
  <w:num w:numId="45" w16cid:durableId="344481165">
    <w:abstractNumId w:val="9"/>
  </w:num>
  <w:num w:numId="46" w16cid:durableId="890268184">
    <w:abstractNumId w:val="22"/>
  </w:num>
  <w:num w:numId="47" w16cid:durableId="2124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44"/>
    <w:rsid w:val="0001188A"/>
    <w:rsid w:val="00014E14"/>
    <w:rsid w:val="0001643B"/>
    <w:rsid w:val="0003278F"/>
    <w:rsid w:val="00054563"/>
    <w:rsid w:val="000614F6"/>
    <w:rsid w:val="00080757"/>
    <w:rsid w:val="0008102A"/>
    <w:rsid w:val="00083940"/>
    <w:rsid w:val="000A0C6A"/>
    <w:rsid w:val="000A2ECC"/>
    <w:rsid w:val="000B0F2A"/>
    <w:rsid w:val="000C6342"/>
    <w:rsid w:val="000D33F7"/>
    <w:rsid w:val="000E7102"/>
    <w:rsid w:val="000F05C5"/>
    <w:rsid w:val="000F4C57"/>
    <w:rsid w:val="00100029"/>
    <w:rsid w:val="00103A49"/>
    <w:rsid w:val="001102C6"/>
    <w:rsid w:val="00135C12"/>
    <w:rsid w:val="0014005C"/>
    <w:rsid w:val="00145FE4"/>
    <w:rsid w:val="00151EA2"/>
    <w:rsid w:val="0015497A"/>
    <w:rsid w:val="00160D29"/>
    <w:rsid w:val="001644BE"/>
    <w:rsid w:val="00165126"/>
    <w:rsid w:val="00192EB3"/>
    <w:rsid w:val="00195CED"/>
    <w:rsid w:val="001A1A66"/>
    <w:rsid w:val="001C40B9"/>
    <w:rsid w:val="001E0FCF"/>
    <w:rsid w:val="001E14D6"/>
    <w:rsid w:val="001F08B6"/>
    <w:rsid w:val="0020779E"/>
    <w:rsid w:val="00222157"/>
    <w:rsid w:val="00223CD6"/>
    <w:rsid w:val="00263FBA"/>
    <w:rsid w:val="00275F03"/>
    <w:rsid w:val="002916ED"/>
    <w:rsid w:val="00294EDA"/>
    <w:rsid w:val="002967E0"/>
    <w:rsid w:val="002A3B66"/>
    <w:rsid w:val="002B733A"/>
    <w:rsid w:val="002C0565"/>
    <w:rsid w:val="002C0AF2"/>
    <w:rsid w:val="002D14A0"/>
    <w:rsid w:val="002E55AF"/>
    <w:rsid w:val="00305C7B"/>
    <w:rsid w:val="003355E5"/>
    <w:rsid w:val="003532B8"/>
    <w:rsid w:val="003744C6"/>
    <w:rsid w:val="003A2D67"/>
    <w:rsid w:val="003A4E29"/>
    <w:rsid w:val="00404382"/>
    <w:rsid w:val="00416EF6"/>
    <w:rsid w:val="00430ACB"/>
    <w:rsid w:val="0045394F"/>
    <w:rsid w:val="00455EEC"/>
    <w:rsid w:val="00462F13"/>
    <w:rsid w:val="004C21A6"/>
    <w:rsid w:val="004C3F98"/>
    <w:rsid w:val="004C624E"/>
    <w:rsid w:val="004E2144"/>
    <w:rsid w:val="005139BE"/>
    <w:rsid w:val="00522BA9"/>
    <w:rsid w:val="00541ADE"/>
    <w:rsid w:val="00543A0E"/>
    <w:rsid w:val="00560D76"/>
    <w:rsid w:val="00582AE2"/>
    <w:rsid w:val="005910E9"/>
    <w:rsid w:val="005945F1"/>
    <w:rsid w:val="005A7929"/>
    <w:rsid w:val="005B0607"/>
    <w:rsid w:val="005B5147"/>
    <w:rsid w:val="005B6E12"/>
    <w:rsid w:val="005C5FAD"/>
    <w:rsid w:val="005D24A1"/>
    <w:rsid w:val="005F2309"/>
    <w:rsid w:val="00623F3E"/>
    <w:rsid w:val="00630A7E"/>
    <w:rsid w:val="00636010"/>
    <w:rsid w:val="006630DB"/>
    <w:rsid w:val="00685B84"/>
    <w:rsid w:val="006A08E0"/>
    <w:rsid w:val="006C18E1"/>
    <w:rsid w:val="006D2F89"/>
    <w:rsid w:val="006E430D"/>
    <w:rsid w:val="00705897"/>
    <w:rsid w:val="0072041F"/>
    <w:rsid w:val="00725DFE"/>
    <w:rsid w:val="00732537"/>
    <w:rsid w:val="00732F84"/>
    <w:rsid w:val="00752148"/>
    <w:rsid w:val="0075522B"/>
    <w:rsid w:val="0076146F"/>
    <w:rsid w:val="0079527D"/>
    <w:rsid w:val="007A2449"/>
    <w:rsid w:val="007C56F9"/>
    <w:rsid w:val="007C60A1"/>
    <w:rsid w:val="007D5F15"/>
    <w:rsid w:val="007E5BE8"/>
    <w:rsid w:val="007F14A5"/>
    <w:rsid w:val="00812AC2"/>
    <w:rsid w:val="00860695"/>
    <w:rsid w:val="0086577D"/>
    <w:rsid w:val="00871ACA"/>
    <w:rsid w:val="0088731D"/>
    <w:rsid w:val="00890564"/>
    <w:rsid w:val="008A7D87"/>
    <w:rsid w:val="008B4ADA"/>
    <w:rsid w:val="008D0DEB"/>
    <w:rsid w:val="008E59D1"/>
    <w:rsid w:val="009160EA"/>
    <w:rsid w:val="00930A1D"/>
    <w:rsid w:val="00933D56"/>
    <w:rsid w:val="00953684"/>
    <w:rsid w:val="00965A08"/>
    <w:rsid w:val="00981EAB"/>
    <w:rsid w:val="009B2813"/>
    <w:rsid w:val="009E53D2"/>
    <w:rsid w:val="00A636B5"/>
    <w:rsid w:val="00A6527E"/>
    <w:rsid w:val="00A75B8A"/>
    <w:rsid w:val="00A77EE9"/>
    <w:rsid w:val="00A8067F"/>
    <w:rsid w:val="00A84089"/>
    <w:rsid w:val="00AA4594"/>
    <w:rsid w:val="00AD0537"/>
    <w:rsid w:val="00AD2216"/>
    <w:rsid w:val="00AD31BA"/>
    <w:rsid w:val="00B15C99"/>
    <w:rsid w:val="00B2098A"/>
    <w:rsid w:val="00B23DE6"/>
    <w:rsid w:val="00BD1B2D"/>
    <w:rsid w:val="00BD694F"/>
    <w:rsid w:val="00BE646C"/>
    <w:rsid w:val="00BE7843"/>
    <w:rsid w:val="00BE7CF2"/>
    <w:rsid w:val="00BF39E1"/>
    <w:rsid w:val="00C0388B"/>
    <w:rsid w:val="00C04D32"/>
    <w:rsid w:val="00C06203"/>
    <w:rsid w:val="00C2336F"/>
    <w:rsid w:val="00C32979"/>
    <w:rsid w:val="00C43865"/>
    <w:rsid w:val="00C50782"/>
    <w:rsid w:val="00C72E0C"/>
    <w:rsid w:val="00CC5192"/>
    <w:rsid w:val="00CC71DB"/>
    <w:rsid w:val="00CD2DF7"/>
    <w:rsid w:val="00CD3822"/>
    <w:rsid w:val="00CE0DB1"/>
    <w:rsid w:val="00CE204D"/>
    <w:rsid w:val="00D04CDE"/>
    <w:rsid w:val="00D06D9A"/>
    <w:rsid w:val="00D52582"/>
    <w:rsid w:val="00D80382"/>
    <w:rsid w:val="00D91AD1"/>
    <w:rsid w:val="00DC2C49"/>
    <w:rsid w:val="00E03DF3"/>
    <w:rsid w:val="00E21F73"/>
    <w:rsid w:val="00E30C32"/>
    <w:rsid w:val="00E34936"/>
    <w:rsid w:val="00E418AF"/>
    <w:rsid w:val="00E4548C"/>
    <w:rsid w:val="00E61A7C"/>
    <w:rsid w:val="00E717A2"/>
    <w:rsid w:val="00E86886"/>
    <w:rsid w:val="00E86D17"/>
    <w:rsid w:val="00E9125B"/>
    <w:rsid w:val="00EB5424"/>
    <w:rsid w:val="00EE1C05"/>
    <w:rsid w:val="00EE6794"/>
    <w:rsid w:val="00EF1F46"/>
    <w:rsid w:val="00EF2635"/>
    <w:rsid w:val="00F27D82"/>
    <w:rsid w:val="00F30AA8"/>
    <w:rsid w:val="00F30DEB"/>
    <w:rsid w:val="00F30FB7"/>
    <w:rsid w:val="00F40805"/>
    <w:rsid w:val="00F5249C"/>
    <w:rsid w:val="00F95F66"/>
    <w:rsid w:val="00F975E7"/>
    <w:rsid w:val="00FB15BC"/>
    <w:rsid w:val="00FD3CED"/>
    <w:rsid w:val="020383B7"/>
    <w:rsid w:val="0274A2A6"/>
    <w:rsid w:val="0628767F"/>
    <w:rsid w:val="11C70FC7"/>
    <w:rsid w:val="11CB26B4"/>
    <w:rsid w:val="16913E27"/>
    <w:rsid w:val="1B364FC4"/>
    <w:rsid w:val="24F60CF7"/>
    <w:rsid w:val="26E72A98"/>
    <w:rsid w:val="2CCC0BD0"/>
    <w:rsid w:val="2ED34EF7"/>
    <w:rsid w:val="40DBAA46"/>
    <w:rsid w:val="41E93DF6"/>
    <w:rsid w:val="42CD50D3"/>
    <w:rsid w:val="44C2D7F8"/>
    <w:rsid w:val="4BB94B42"/>
    <w:rsid w:val="4D458DA0"/>
    <w:rsid w:val="516DE9B3"/>
    <w:rsid w:val="5618B1C3"/>
    <w:rsid w:val="6A65F3A2"/>
    <w:rsid w:val="739E46A4"/>
    <w:rsid w:val="76832195"/>
    <w:rsid w:val="770C4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5275"/>
  <w15:chartTrackingRefBased/>
  <w15:docId w15:val="{1792E369-D966-4F9D-8A0C-5D01DE8CD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2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E2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E214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E214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E214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E214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E214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E214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E214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214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E214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E214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E214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E214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E214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E214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E214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E2144"/>
    <w:rPr>
      <w:rFonts w:eastAsiaTheme="majorEastAsia" w:cstheme="majorBidi"/>
      <w:color w:val="272727" w:themeColor="text1" w:themeTint="D8"/>
    </w:rPr>
  </w:style>
  <w:style w:type="paragraph" w:styleId="Tytu">
    <w:name w:val="Title"/>
    <w:basedOn w:val="Normalny"/>
    <w:next w:val="Normalny"/>
    <w:link w:val="TytuZnak"/>
    <w:uiPriority w:val="10"/>
    <w:qFormat/>
    <w:rsid w:val="004E2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E214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E214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E214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E2144"/>
    <w:pPr>
      <w:spacing w:before="160"/>
      <w:jc w:val="center"/>
    </w:pPr>
    <w:rPr>
      <w:i/>
      <w:iCs/>
      <w:color w:val="404040" w:themeColor="text1" w:themeTint="BF"/>
    </w:rPr>
  </w:style>
  <w:style w:type="character" w:customStyle="1" w:styleId="CytatZnak">
    <w:name w:val="Cytat Znak"/>
    <w:basedOn w:val="Domylnaczcionkaakapitu"/>
    <w:link w:val="Cytat"/>
    <w:uiPriority w:val="29"/>
    <w:rsid w:val="004E2144"/>
    <w:rPr>
      <w:i/>
      <w:iCs/>
      <w:color w:val="404040" w:themeColor="text1" w:themeTint="BF"/>
    </w:rPr>
  </w:style>
  <w:style w:type="paragraph" w:styleId="Akapitzlist">
    <w:name w:val="List Paragraph"/>
    <w:aliases w:val="Podsis rysunku,List Paragraph,Normal,Akapit z listą31,HŁ_Bullet1,lp1,Preambuła,Lista - poziom 1,Tabela - naglowek,SM-nagłówek2,CP-UC,Tytuły,Normalny2,Normalny3,Normalny4,Normalny5,1_literowka,Nag1,Literowanie"/>
    <w:basedOn w:val="Normalny"/>
    <w:link w:val="AkapitzlistZnak"/>
    <w:uiPriority w:val="34"/>
    <w:qFormat/>
    <w:rsid w:val="004E2144"/>
    <w:pPr>
      <w:ind w:left="720"/>
      <w:contextualSpacing/>
    </w:pPr>
  </w:style>
  <w:style w:type="character" w:styleId="Wyrnienieintensywne">
    <w:name w:val="Intense Emphasis"/>
    <w:basedOn w:val="Domylnaczcionkaakapitu"/>
    <w:uiPriority w:val="21"/>
    <w:qFormat/>
    <w:rsid w:val="004E2144"/>
    <w:rPr>
      <w:i/>
      <w:iCs/>
      <w:color w:val="0F4761" w:themeColor="accent1" w:themeShade="BF"/>
    </w:rPr>
  </w:style>
  <w:style w:type="paragraph" w:styleId="Cytatintensywny">
    <w:name w:val="Intense Quote"/>
    <w:basedOn w:val="Normalny"/>
    <w:next w:val="Normalny"/>
    <w:link w:val="CytatintensywnyZnak"/>
    <w:uiPriority w:val="30"/>
    <w:qFormat/>
    <w:rsid w:val="004E2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E2144"/>
    <w:rPr>
      <w:i/>
      <w:iCs/>
      <w:color w:val="0F4761" w:themeColor="accent1" w:themeShade="BF"/>
    </w:rPr>
  </w:style>
  <w:style w:type="character" w:styleId="Odwoanieintensywne">
    <w:name w:val="Intense Reference"/>
    <w:basedOn w:val="Domylnaczcionkaakapitu"/>
    <w:uiPriority w:val="32"/>
    <w:qFormat/>
    <w:rsid w:val="004E2144"/>
    <w:rPr>
      <w:b/>
      <w:bCs/>
      <w:smallCaps/>
      <w:color w:val="0F4761" w:themeColor="accent1" w:themeShade="BF"/>
      <w:spacing w:val="5"/>
    </w:rPr>
  </w:style>
  <w:style w:type="paragraph" w:customStyle="1" w:styleId="Akapitzlist1">
    <w:name w:val="Akapit z listą1"/>
    <w:basedOn w:val="Normalny"/>
    <w:uiPriority w:val="99"/>
    <w:rsid w:val="004E2144"/>
    <w:pPr>
      <w:spacing w:after="0" w:line="240" w:lineRule="auto"/>
      <w:ind w:left="720" w:hanging="360"/>
      <w:contextualSpacing/>
      <w:jc w:val="both"/>
    </w:pPr>
    <w:rPr>
      <w:rFonts w:ascii="Calibri" w:eastAsia="Times New Roman" w:hAnsi="Calibri" w:cs="Times New Roman"/>
      <w:kern w:val="0"/>
      <w:sz w:val="22"/>
      <w:szCs w:val="22"/>
      <w14:ligatures w14:val="none"/>
    </w:rPr>
  </w:style>
  <w:style w:type="paragraph" w:customStyle="1" w:styleId="Kolorowalistaakcent11">
    <w:name w:val="Kolorowa lista — akcent 11"/>
    <w:basedOn w:val="Normalny"/>
    <w:uiPriority w:val="99"/>
    <w:rsid w:val="004E2144"/>
    <w:pPr>
      <w:numPr>
        <w:numId w:val="4"/>
      </w:numPr>
      <w:spacing w:after="0" w:line="240" w:lineRule="auto"/>
      <w:contextualSpacing/>
      <w:jc w:val="both"/>
    </w:pPr>
    <w:rPr>
      <w:rFonts w:ascii="Calibri" w:eastAsia="Calibri" w:hAnsi="Calibri" w:cs="Times New Roman"/>
      <w:kern w:val="0"/>
      <w:sz w:val="22"/>
      <w:szCs w:val="22"/>
      <w14:ligatures w14:val="none"/>
    </w:rPr>
  </w:style>
  <w:style w:type="character" w:customStyle="1" w:styleId="Teksttreci">
    <w:name w:val="Tekst treści_"/>
    <w:basedOn w:val="Domylnaczcionkaakapitu"/>
    <w:link w:val="Teksttreci0"/>
    <w:rsid w:val="0076146F"/>
    <w:rPr>
      <w:rFonts w:ascii="Arial" w:eastAsia="Arial" w:hAnsi="Arial" w:cs="Arial"/>
      <w:sz w:val="22"/>
      <w:szCs w:val="22"/>
    </w:rPr>
  </w:style>
  <w:style w:type="paragraph" w:customStyle="1" w:styleId="Teksttreci0">
    <w:name w:val="Tekst treści"/>
    <w:basedOn w:val="Normalny"/>
    <w:link w:val="Teksttreci"/>
    <w:rsid w:val="0076146F"/>
    <w:pPr>
      <w:widowControl w:val="0"/>
      <w:spacing w:after="0" w:line="240" w:lineRule="auto"/>
    </w:pPr>
    <w:rPr>
      <w:rFonts w:ascii="Arial" w:eastAsia="Arial" w:hAnsi="Arial" w:cs="Arial"/>
      <w:sz w:val="22"/>
      <w:szCs w:val="22"/>
    </w:rPr>
  </w:style>
  <w:style w:type="character" w:customStyle="1" w:styleId="AkapitzlistZnak">
    <w:name w:val="Akapit z listą Znak"/>
    <w:aliases w:val="Podsis rysunku Znak,List Paragraph Znak,Normal Znak,Akapit z listą31 Znak,HŁ_Bullet1 Znak,lp1 Znak,Preambuła Znak,Lista - poziom 1 Znak,Tabela - naglowek Znak,SM-nagłówek2 Znak,CP-UC Znak,Tytuły Znak,Normalny2 Znak,Normalny3 Znak"/>
    <w:link w:val="Akapitzlist"/>
    <w:uiPriority w:val="34"/>
    <w:qFormat/>
    <w:locked/>
    <w:rsid w:val="007C60A1"/>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przypisukocowego">
    <w:name w:val="endnote text"/>
    <w:basedOn w:val="Normalny"/>
    <w:link w:val="TekstprzypisukocowegoZnak"/>
    <w:uiPriority w:val="99"/>
    <w:semiHidden/>
    <w:unhideWhenUsed/>
    <w:rsid w:val="00F30DEB"/>
    <w:pPr>
      <w:spacing w:after="0" w:line="240" w:lineRule="auto"/>
    </w:pPr>
    <w:rPr>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F30DEB"/>
    <w:rPr>
      <w:kern w:val="0"/>
      <w:sz w:val="20"/>
      <w:szCs w:val="20"/>
      <w14:ligatures w14:val="none"/>
    </w:rPr>
  </w:style>
  <w:style w:type="table" w:styleId="Tabela-Siatka">
    <w:name w:val="Table Grid"/>
    <w:basedOn w:val="Standardowy"/>
    <w:uiPriority w:val="59"/>
    <w:rsid w:val="003A2D6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71436">
      <w:bodyDiv w:val="1"/>
      <w:marLeft w:val="0"/>
      <w:marRight w:val="0"/>
      <w:marTop w:val="0"/>
      <w:marBottom w:val="0"/>
      <w:divBdr>
        <w:top w:val="none" w:sz="0" w:space="0" w:color="auto"/>
        <w:left w:val="none" w:sz="0" w:space="0" w:color="auto"/>
        <w:bottom w:val="none" w:sz="0" w:space="0" w:color="auto"/>
        <w:right w:val="none" w:sz="0" w:space="0" w:color="auto"/>
      </w:divBdr>
      <w:divsChild>
        <w:div w:id="1115251689">
          <w:marLeft w:val="0"/>
          <w:marRight w:val="0"/>
          <w:marTop w:val="0"/>
          <w:marBottom w:val="0"/>
          <w:divBdr>
            <w:top w:val="none" w:sz="0" w:space="0" w:color="auto"/>
            <w:left w:val="none" w:sz="0" w:space="0" w:color="auto"/>
            <w:bottom w:val="none" w:sz="0" w:space="0" w:color="auto"/>
            <w:right w:val="none" w:sz="0" w:space="0" w:color="auto"/>
          </w:divBdr>
        </w:div>
        <w:div w:id="139462101">
          <w:marLeft w:val="0"/>
          <w:marRight w:val="0"/>
          <w:marTop w:val="0"/>
          <w:marBottom w:val="0"/>
          <w:divBdr>
            <w:top w:val="none" w:sz="0" w:space="0" w:color="auto"/>
            <w:left w:val="none" w:sz="0" w:space="0" w:color="auto"/>
            <w:bottom w:val="none" w:sz="0" w:space="0" w:color="auto"/>
            <w:right w:val="none" w:sz="0" w:space="0" w:color="auto"/>
          </w:divBdr>
        </w:div>
        <w:div w:id="993950680">
          <w:marLeft w:val="0"/>
          <w:marRight w:val="0"/>
          <w:marTop w:val="0"/>
          <w:marBottom w:val="0"/>
          <w:divBdr>
            <w:top w:val="none" w:sz="0" w:space="0" w:color="auto"/>
            <w:left w:val="none" w:sz="0" w:space="0" w:color="auto"/>
            <w:bottom w:val="none" w:sz="0" w:space="0" w:color="auto"/>
            <w:right w:val="none" w:sz="0" w:space="0" w:color="auto"/>
          </w:divBdr>
        </w:div>
        <w:div w:id="1394541544">
          <w:marLeft w:val="0"/>
          <w:marRight w:val="0"/>
          <w:marTop w:val="0"/>
          <w:marBottom w:val="0"/>
          <w:divBdr>
            <w:top w:val="none" w:sz="0" w:space="0" w:color="auto"/>
            <w:left w:val="none" w:sz="0" w:space="0" w:color="auto"/>
            <w:bottom w:val="none" w:sz="0" w:space="0" w:color="auto"/>
            <w:right w:val="none" w:sz="0" w:space="0" w:color="auto"/>
          </w:divBdr>
        </w:div>
        <w:div w:id="1922907072">
          <w:marLeft w:val="0"/>
          <w:marRight w:val="0"/>
          <w:marTop w:val="0"/>
          <w:marBottom w:val="0"/>
          <w:divBdr>
            <w:top w:val="none" w:sz="0" w:space="0" w:color="auto"/>
            <w:left w:val="none" w:sz="0" w:space="0" w:color="auto"/>
            <w:bottom w:val="none" w:sz="0" w:space="0" w:color="auto"/>
            <w:right w:val="none" w:sz="0" w:space="0" w:color="auto"/>
          </w:divBdr>
        </w:div>
        <w:div w:id="734670140">
          <w:marLeft w:val="0"/>
          <w:marRight w:val="0"/>
          <w:marTop w:val="0"/>
          <w:marBottom w:val="0"/>
          <w:divBdr>
            <w:top w:val="none" w:sz="0" w:space="0" w:color="auto"/>
            <w:left w:val="none" w:sz="0" w:space="0" w:color="auto"/>
            <w:bottom w:val="none" w:sz="0" w:space="0" w:color="auto"/>
            <w:right w:val="none" w:sz="0" w:space="0" w:color="auto"/>
          </w:divBdr>
        </w:div>
        <w:div w:id="1085300208">
          <w:marLeft w:val="0"/>
          <w:marRight w:val="0"/>
          <w:marTop w:val="0"/>
          <w:marBottom w:val="0"/>
          <w:divBdr>
            <w:top w:val="none" w:sz="0" w:space="0" w:color="auto"/>
            <w:left w:val="none" w:sz="0" w:space="0" w:color="auto"/>
            <w:bottom w:val="none" w:sz="0" w:space="0" w:color="auto"/>
            <w:right w:val="none" w:sz="0" w:space="0" w:color="auto"/>
          </w:divBdr>
        </w:div>
        <w:div w:id="1980457028">
          <w:marLeft w:val="0"/>
          <w:marRight w:val="0"/>
          <w:marTop w:val="0"/>
          <w:marBottom w:val="0"/>
          <w:divBdr>
            <w:top w:val="none" w:sz="0" w:space="0" w:color="auto"/>
            <w:left w:val="none" w:sz="0" w:space="0" w:color="auto"/>
            <w:bottom w:val="none" w:sz="0" w:space="0" w:color="auto"/>
            <w:right w:val="none" w:sz="0" w:space="0" w:color="auto"/>
          </w:divBdr>
        </w:div>
        <w:div w:id="224801913">
          <w:marLeft w:val="0"/>
          <w:marRight w:val="0"/>
          <w:marTop w:val="0"/>
          <w:marBottom w:val="0"/>
          <w:divBdr>
            <w:top w:val="none" w:sz="0" w:space="0" w:color="auto"/>
            <w:left w:val="none" w:sz="0" w:space="0" w:color="auto"/>
            <w:bottom w:val="none" w:sz="0" w:space="0" w:color="auto"/>
            <w:right w:val="none" w:sz="0" w:space="0" w:color="auto"/>
          </w:divBdr>
        </w:div>
      </w:divsChild>
    </w:div>
    <w:div w:id="229465477">
      <w:bodyDiv w:val="1"/>
      <w:marLeft w:val="0"/>
      <w:marRight w:val="0"/>
      <w:marTop w:val="0"/>
      <w:marBottom w:val="0"/>
      <w:divBdr>
        <w:top w:val="none" w:sz="0" w:space="0" w:color="auto"/>
        <w:left w:val="none" w:sz="0" w:space="0" w:color="auto"/>
        <w:bottom w:val="none" w:sz="0" w:space="0" w:color="auto"/>
        <w:right w:val="none" w:sz="0" w:space="0" w:color="auto"/>
      </w:divBdr>
      <w:divsChild>
        <w:div w:id="1480657255">
          <w:marLeft w:val="0"/>
          <w:marRight w:val="0"/>
          <w:marTop w:val="0"/>
          <w:marBottom w:val="0"/>
          <w:divBdr>
            <w:top w:val="none" w:sz="0" w:space="0" w:color="auto"/>
            <w:left w:val="none" w:sz="0" w:space="0" w:color="auto"/>
            <w:bottom w:val="none" w:sz="0" w:space="0" w:color="auto"/>
            <w:right w:val="none" w:sz="0" w:space="0" w:color="auto"/>
          </w:divBdr>
        </w:div>
        <w:div w:id="1065836385">
          <w:marLeft w:val="0"/>
          <w:marRight w:val="0"/>
          <w:marTop w:val="0"/>
          <w:marBottom w:val="0"/>
          <w:divBdr>
            <w:top w:val="none" w:sz="0" w:space="0" w:color="auto"/>
            <w:left w:val="none" w:sz="0" w:space="0" w:color="auto"/>
            <w:bottom w:val="none" w:sz="0" w:space="0" w:color="auto"/>
            <w:right w:val="none" w:sz="0" w:space="0" w:color="auto"/>
          </w:divBdr>
        </w:div>
        <w:div w:id="1447308513">
          <w:marLeft w:val="0"/>
          <w:marRight w:val="0"/>
          <w:marTop w:val="0"/>
          <w:marBottom w:val="0"/>
          <w:divBdr>
            <w:top w:val="none" w:sz="0" w:space="0" w:color="auto"/>
            <w:left w:val="none" w:sz="0" w:space="0" w:color="auto"/>
            <w:bottom w:val="none" w:sz="0" w:space="0" w:color="auto"/>
            <w:right w:val="none" w:sz="0" w:space="0" w:color="auto"/>
          </w:divBdr>
        </w:div>
        <w:div w:id="1759670946">
          <w:marLeft w:val="0"/>
          <w:marRight w:val="0"/>
          <w:marTop w:val="0"/>
          <w:marBottom w:val="0"/>
          <w:divBdr>
            <w:top w:val="none" w:sz="0" w:space="0" w:color="auto"/>
            <w:left w:val="none" w:sz="0" w:space="0" w:color="auto"/>
            <w:bottom w:val="none" w:sz="0" w:space="0" w:color="auto"/>
            <w:right w:val="none" w:sz="0" w:space="0" w:color="auto"/>
          </w:divBdr>
        </w:div>
        <w:div w:id="642581595">
          <w:marLeft w:val="0"/>
          <w:marRight w:val="0"/>
          <w:marTop w:val="0"/>
          <w:marBottom w:val="0"/>
          <w:divBdr>
            <w:top w:val="none" w:sz="0" w:space="0" w:color="auto"/>
            <w:left w:val="none" w:sz="0" w:space="0" w:color="auto"/>
            <w:bottom w:val="none" w:sz="0" w:space="0" w:color="auto"/>
            <w:right w:val="none" w:sz="0" w:space="0" w:color="auto"/>
          </w:divBdr>
        </w:div>
        <w:div w:id="1823304134">
          <w:marLeft w:val="0"/>
          <w:marRight w:val="0"/>
          <w:marTop w:val="0"/>
          <w:marBottom w:val="0"/>
          <w:divBdr>
            <w:top w:val="none" w:sz="0" w:space="0" w:color="auto"/>
            <w:left w:val="none" w:sz="0" w:space="0" w:color="auto"/>
            <w:bottom w:val="none" w:sz="0" w:space="0" w:color="auto"/>
            <w:right w:val="none" w:sz="0" w:space="0" w:color="auto"/>
          </w:divBdr>
        </w:div>
        <w:div w:id="1492717469">
          <w:marLeft w:val="0"/>
          <w:marRight w:val="0"/>
          <w:marTop w:val="0"/>
          <w:marBottom w:val="0"/>
          <w:divBdr>
            <w:top w:val="none" w:sz="0" w:space="0" w:color="auto"/>
            <w:left w:val="none" w:sz="0" w:space="0" w:color="auto"/>
            <w:bottom w:val="none" w:sz="0" w:space="0" w:color="auto"/>
            <w:right w:val="none" w:sz="0" w:space="0" w:color="auto"/>
          </w:divBdr>
        </w:div>
        <w:div w:id="1165054023">
          <w:marLeft w:val="0"/>
          <w:marRight w:val="0"/>
          <w:marTop w:val="0"/>
          <w:marBottom w:val="0"/>
          <w:divBdr>
            <w:top w:val="none" w:sz="0" w:space="0" w:color="auto"/>
            <w:left w:val="none" w:sz="0" w:space="0" w:color="auto"/>
            <w:bottom w:val="none" w:sz="0" w:space="0" w:color="auto"/>
            <w:right w:val="none" w:sz="0" w:space="0" w:color="auto"/>
          </w:divBdr>
        </w:div>
        <w:div w:id="1603101623">
          <w:marLeft w:val="0"/>
          <w:marRight w:val="0"/>
          <w:marTop w:val="0"/>
          <w:marBottom w:val="0"/>
          <w:divBdr>
            <w:top w:val="none" w:sz="0" w:space="0" w:color="auto"/>
            <w:left w:val="none" w:sz="0" w:space="0" w:color="auto"/>
            <w:bottom w:val="none" w:sz="0" w:space="0" w:color="auto"/>
            <w:right w:val="none" w:sz="0" w:space="0" w:color="auto"/>
          </w:divBdr>
        </w:div>
      </w:divsChild>
    </w:div>
    <w:div w:id="679812536">
      <w:bodyDiv w:val="1"/>
      <w:marLeft w:val="0"/>
      <w:marRight w:val="0"/>
      <w:marTop w:val="0"/>
      <w:marBottom w:val="0"/>
      <w:divBdr>
        <w:top w:val="none" w:sz="0" w:space="0" w:color="auto"/>
        <w:left w:val="none" w:sz="0" w:space="0" w:color="auto"/>
        <w:bottom w:val="none" w:sz="0" w:space="0" w:color="auto"/>
        <w:right w:val="none" w:sz="0" w:space="0" w:color="auto"/>
      </w:divBdr>
      <w:divsChild>
        <w:div w:id="1157841801">
          <w:marLeft w:val="0"/>
          <w:marRight w:val="0"/>
          <w:marTop w:val="0"/>
          <w:marBottom w:val="0"/>
          <w:divBdr>
            <w:top w:val="none" w:sz="0" w:space="0" w:color="auto"/>
            <w:left w:val="none" w:sz="0" w:space="0" w:color="auto"/>
            <w:bottom w:val="none" w:sz="0" w:space="0" w:color="auto"/>
            <w:right w:val="none" w:sz="0" w:space="0" w:color="auto"/>
          </w:divBdr>
        </w:div>
        <w:div w:id="2001736073">
          <w:marLeft w:val="0"/>
          <w:marRight w:val="0"/>
          <w:marTop w:val="0"/>
          <w:marBottom w:val="0"/>
          <w:divBdr>
            <w:top w:val="none" w:sz="0" w:space="0" w:color="auto"/>
            <w:left w:val="none" w:sz="0" w:space="0" w:color="auto"/>
            <w:bottom w:val="none" w:sz="0" w:space="0" w:color="auto"/>
            <w:right w:val="none" w:sz="0" w:space="0" w:color="auto"/>
          </w:divBdr>
        </w:div>
        <w:div w:id="1549100647">
          <w:marLeft w:val="0"/>
          <w:marRight w:val="0"/>
          <w:marTop w:val="0"/>
          <w:marBottom w:val="0"/>
          <w:divBdr>
            <w:top w:val="none" w:sz="0" w:space="0" w:color="auto"/>
            <w:left w:val="none" w:sz="0" w:space="0" w:color="auto"/>
            <w:bottom w:val="none" w:sz="0" w:space="0" w:color="auto"/>
            <w:right w:val="none" w:sz="0" w:space="0" w:color="auto"/>
          </w:divBdr>
        </w:div>
        <w:div w:id="1087114615">
          <w:marLeft w:val="0"/>
          <w:marRight w:val="0"/>
          <w:marTop w:val="0"/>
          <w:marBottom w:val="0"/>
          <w:divBdr>
            <w:top w:val="none" w:sz="0" w:space="0" w:color="auto"/>
            <w:left w:val="none" w:sz="0" w:space="0" w:color="auto"/>
            <w:bottom w:val="none" w:sz="0" w:space="0" w:color="auto"/>
            <w:right w:val="none" w:sz="0" w:space="0" w:color="auto"/>
          </w:divBdr>
        </w:div>
        <w:div w:id="775978717">
          <w:marLeft w:val="0"/>
          <w:marRight w:val="0"/>
          <w:marTop w:val="0"/>
          <w:marBottom w:val="0"/>
          <w:divBdr>
            <w:top w:val="none" w:sz="0" w:space="0" w:color="auto"/>
            <w:left w:val="none" w:sz="0" w:space="0" w:color="auto"/>
            <w:bottom w:val="none" w:sz="0" w:space="0" w:color="auto"/>
            <w:right w:val="none" w:sz="0" w:space="0" w:color="auto"/>
          </w:divBdr>
        </w:div>
        <w:div w:id="1579749390">
          <w:marLeft w:val="0"/>
          <w:marRight w:val="0"/>
          <w:marTop w:val="0"/>
          <w:marBottom w:val="0"/>
          <w:divBdr>
            <w:top w:val="none" w:sz="0" w:space="0" w:color="auto"/>
            <w:left w:val="none" w:sz="0" w:space="0" w:color="auto"/>
            <w:bottom w:val="none" w:sz="0" w:space="0" w:color="auto"/>
            <w:right w:val="none" w:sz="0" w:space="0" w:color="auto"/>
          </w:divBdr>
        </w:div>
        <w:div w:id="490607114">
          <w:marLeft w:val="0"/>
          <w:marRight w:val="0"/>
          <w:marTop w:val="0"/>
          <w:marBottom w:val="0"/>
          <w:divBdr>
            <w:top w:val="none" w:sz="0" w:space="0" w:color="auto"/>
            <w:left w:val="none" w:sz="0" w:space="0" w:color="auto"/>
            <w:bottom w:val="none" w:sz="0" w:space="0" w:color="auto"/>
            <w:right w:val="none" w:sz="0" w:space="0" w:color="auto"/>
          </w:divBdr>
        </w:div>
        <w:div w:id="1063941228">
          <w:marLeft w:val="0"/>
          <w:marRight w:val="0"/>
          <w:marTop w:val="0"/>
          <w:marBottom w:val="0"/>
          <w:divBdr>
            <w:top w:val="none" w:sz="0" w:space="0" w:color="auto"/>
            <w:left w:val="none" w:sz="0" w:space="0" w:color="auto"/>
            <w:bottom w:val="none" w:sz="0" w:space="0" w:color="auto"/>
            <w:right w:val="none" w:sz="0" w:space="0" w:color="auto"/>
          </w:divBdr>
        </w:div>
        <w:div w:id="8216337">
          <w:marLeft w:val="0"/>
          <w:marRight w:val="0"/>
          <w:marTop w:val="0"/>
          <w:marBottom w:val="0"/>
          <w:divBdr>
            <w:top w:val="none" w:sz="0" w:space="0" w:color="auto"/>
            <w:left w:val="none" w:sz="0" w:space="0" w:color="auto"/>
            <w:bottom w:val="none" w:sz="0" w:space="0" w:color="auto"/>
            <w:right w:val="none" w:sz="0" w:space="0" w:color="auto"/>
          </w:divBdr>
        </w:div>
      </w:divsChild>
    </w:div>
    <w:div w:id="2116289865">
      <w:bodyDiv w:val="1"/>
      <w:marLeft w:val="0"/>
      <w:marRight w:val="0"/>
      <w:marTop w:val="0"/>
      <w:marBottom w:val="0"/>
      <w:divBdr>
        <w:top w:val="none" w:sz="0" w:space="0" w:color="auto"/>
        <w:left w:val="none" w:sz="0" w:space="0" w:color="auto"/>
        <w:bottom w:val="none" w:sz="0" w:space="0" w:color="auto"/>
        <w:right w:val="none" w:sz="0" w:space="0" w:color="auto"/>
      </w:divBdr>
      <w:divsChild>
        <w:div w:id="529488671">
          <w:marLeft w:val="0"/>
          <w:marRight w:val="0"/>
          <w:marTop w:val="0"/>
          <w:marBottom w:val="0"/>
          <w:divBdr>
            <w:top w:val="none" w:sz="0" w:space="0" w:color="auto"/>
            <w:left w:val="none" w:sz="0" w:space="0" w:color="auto"/>
            <w:bottom w:val="none" w:sz="0" w:space="0" w:color="auto"/>
            <w:right w:val="none" w:sz="0" w:space="0" w:color="auto"/>
          </w:divBdr>
        </w:div>
        <w:div w:id="1770614564">
          <w:marLeft w:val="0"/>
          <w:marRight w:val="0"/>
          <w:marTop w:val="0"/>
          <w:marBottom w:val="0"/>
          <w:divBdr>
            <w:top w:val="none" w:sz="0" w:space="0" w:color="auto"/>
            <w:left w:val="none" w:sz="0" w:space="0" w:color="auto"/>
            <w:bottom w:val="none" w:sz="0" w:space="0" w:color="auto"/>
            <w:right w:val="none" w:sz="0" w:space="0" w:color="auto"/>
          </w:divBdr>
        </w:div>
        <w:div w:id="1521702854">
          <w:marLeft w:val="0"/>
          <w:marRight w:val="0"/>
          <w:marTop w:val="0"/>
          <w:marBottom w:val="0"/>
          <w:divBdr>
            <w:top w:val="none" w:sz="0" w:space="0" w:color="auto"/>
            <w:left w:val="none" w:sz="0" w:space="0" w:color="auto"/>
            <w:bottom w:val="none" w:sz="0" w:space="0" w:color="auto"/>
            <w:right w:val="none" w:sz="0" w:space="0" w:color="auto"/>
          </w:divBdr>
        </w:div>
        <w:div w:id="1381707541">
          <w:marLeft w:val="0"/>
          <w:marRight w:val="0"/>
          <w:marTop w:val="0"/>
          <w:marBottom w:val="0"/>
          <w:divBdr>
            <w:top w:val="none" w:sz="0" w:space="0" w:color="auto"/>
            <w:left w:val="none" w:sz="0" w:space="0" w:color="auto"/>
            <w:bottom w:val="none" w:sz="0" w:space="0" w:color="auto"/>
            <w:right w:val="none" w:sz="0" w:space="0" w:color="auto"/>
          </w:divBdr>
        </w:div>
        <w:div w:id="995959617">
          <w:marLeft w:val="0"/>
          <w:marRight w:val="0"/>
          <w:marTop w:val="0"/>
          <w:marBottom w:val="0"/>
          <w:divBdr>
            <w:top w:val="none" w:sz="0" w:space="0" w:color="auto"/>
            <w:left w:val="none" w:sz="0" w:space="0" w:color="auto"/>
            <w:bottom w:val="none" w:sz="0" w:space="0" w:color="auto"/>
            <w:right w:val="none" w:sz="0" w:space="0" w:color="auto"/>
          </w:divBdr>
        </w:div>
        <w:div w:id="914097177">
          <w:marLeft w:val="0"/>
          <w:marRight w:val="0"/>
          <w:marTop w:val="0"/>
          <w:marBottom w:val="0"/>
          <w:divBdr>
            <w:top w:val="none" w:sz="0" w:space="0" w:color="auto"/>
            <w:left w:val="none" w:sz="0" w:space="0" w:color="auto"/>
            <w:bottom w:val="none" w:sz="0" w:space="0" w:color="auto"/>
            <w:right w:val="none" w:sz="0" w:space="0" w:color="auto"/>
          </w:divBdr>
        </w:div>
        <w:div w:id="1528832286">
          <w:marLeft w:val="0"/>
          <w:marRight w:val="0"/>
          <w:marTop w:val="0"/>
          <w:marBottom w:val="0"/>
          <w:divBdr>
            <w:top w:val="none" w:sz="0" w:space="0" w:color="auto"/>
            <w:left w:val="none" w:sz="0" w:space="0" w:color="auto"/>
            <w:bottom w:val="none" w:sz="0" w:space="0" w:color="auto"/>
            <w:right w:val="none" w:sz="0" w:space="0" w:color="auto"/>
          </w:divBdr>
        </w:div>
        <w:div w:id="44374978">
          <w:marLeft w:val="0"/>
          <w:marRight w:val="0"/>
          <w:marTop w:val="0"/>
          <w:marBottom w:val="0"/>
          <w:divBdr>
            <w:top w:val="none" w:sz="0" w:space="0" w:color="auto"/>
            <w:left w:val="none" w:sz="0" w:space="0" w:color="auto"/>
            <w:bottom w:val="none" w:sz="0" w:space="0" w:color="auto"/>
            <w:right w:val="none" w:sz="0" w:space="0" w:color="auto"/>
          </w:divBdr>
        </w:div>
        <w:div w:id="772743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c54f19-0ec6-4d47-8e75-28e1afac1461">
      <Terms xmlns="http://schemas.microsoft.com/office/infopath/2007/PartnerControls"/>
    </lcf76f155ced4ddcb4097134ff3c332f>
    <TaxCatchAll xmlns="12882a0c-99b7-47a4-9d15-782a06f109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A2B3A5F9AB50F4884E24112A1099368" ma:contentTypeVersion="10" ma:contentTypeDescription="Utwórz nowy dokument." ma:contentTypeScope="" ma:versionID="8ef005da513d56f30c7230ceee409b68">
  <xsd:schema xmlns:xsd="http://www.w3.org/2001/XMLSchema" xmlns:xs="http://www.w3.org/2001/XMLSchema" xmlns:p="http://schemas.microsoft.com/office/2006/metadata/properties" xmlns:ns2="06c54f19-0ec6-4d47-8e75-28e1afac1461" xmlns:ns3="12882a0c-99b7-47a4-9d15-782a06f109d1" targetNamespace="http://schemas.microsoft.com/office/2006/metadata/properties" ma:root="true" ma:fieldsID="f09ae9b8caade8791f7004fb439e80da" ns2:_="" ns3:_="">
    <xsd:import namespace="06c54f19-0ec6-4d47-8e75-28e1afac1461"/>
    <xsd:import namespace="12882a0c-99b7-47a4-9d15-782a06f109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54f19-0ec6-4d47-8e75-28e1afac1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882a0c-99b7-47a4-9d15-782a06f109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973537-1071-47a7-9734-7fd0e83c661f}" ma:internalName="TaxCatchAll" ma:showField="CatchAllData" ma:web="12882a0c-99b7-47a4-9d15-782a06f109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A5564-DDBF-4699-9FC7-BBF04AE73D86}">
  <ds:schemaRefs>
    <ds:schemaRef ds:uri="http://schemas.microsoft.com/office/2006/metadata/properties"/>
    <ds:schemaRef ds:uri="http://schemas.microsoft.com/office/infopath/2007/PartnerControls"/>
    <ds:schemaRef ds:uri="06c54f19-0ec6-4d47-8e75-28e1afac1461"/>
    <ds:schemaRef ds:uri="12882a0c-99b7-47a4-9d15-782a06f109d1"/>
  </ds:schemaRefs>
</ds:datastoreItem>
</file>

<file path=customXml/itemProps2.xml><?xml version="1.0" encoding="utf-8"?>
<ds:datastoreItem xmlns:ds="http://schemas.openxmlformats.org/officeDocument/2006/customXml" ds:itemID="{67A5990D-170C-4EF2-8F00-D8C9CB7E0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54f19-0ec6-4d47-8e75-28e1afac1461"/>
    <ds:schemaRef ds:uri="12882a0c-99b7-47a4-9d15-782a06f109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70588-63C6-4E7F-89BB-52882D3E6E7A}">
  <ds:schemaRefs>
    <ds:schemaRef ds:uri="http://schemas.openxmlformats.org/officeDocument/2006/bibliography"/>
  </ds:schemaRefs>
</ds:datastoreItem>
</file>

<file path=customXml/itemProps4.xml><?xml version="1.0" encoding="utf-8"?>
<ds:datastoreItem xmlns:ds="http://schemas.openxmlformats.org/officeDocument/2006/customXml" ds:itemID="{3B893A20-D1DA-46C1-8D18-46E7968AC8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3183</Words>
  <Characters>20971</Characters>
  <Application>Microsoft Office Word</Application>
  <DocSecurity>0</DocSecurity>
  <Lines>420</Lines>
  <Paragraphs>113</Paragraphs>
  <ScaleCrop>false</ScaleCrop>
  <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Skubel</dc:creator>
  <cp:keywords/>
  <dc:description/>
  <cp:lastModifiedBy>Sporysz Wojciech (TS)</cp:lastModifiedBy>
  <cp:revision>8</cp:revision>
  <dcterms:created xsi:type="dcterms:W3CDTF">2025-05-08T07:30:00Z</dcterms:created>
  <dcterms:modified xsi:type="dcterms:W3CDTF">2026-03-16T08:18:00Z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0x0101009A2B3A5F9AB50F4884E24112A1099368</vt:lpwstr>
  </property>
  <property fmtid="{D5CDD505-2E9C-101B-9397-08002B2CF9AE}" pid="3" name="MediaServiceImageTags">
    <vt:lpwstr/>
  </property>
</Properties>
</file>